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43" w:rsidRDefault="00284843" w:rsidP="0028484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Состав Общественного совета при Главном Управлении МЧС России по Вологодской области</w:t>
      </w:r>
    </w:p>
    <w:p w:rsidR="00284843" w:rsidRDefault="00284843" w:rsidP="0028484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843" w:rsidRDefault="00284843" w:rsidP="00284843">
      <w:pPr>
        <w:pStyle w:val="Standard"/>
        <w:ind w:firstLine="850"/>
        <w:jc w:val="both"/>
      </w:pPr>
      <w:r>
        <w:rPr>
          <w:rFonts w:ascii="Times New Roman" w:hAnsi="Times New Roman"/>
          <w:sz w:val="28"/>
          <w:szCs w:val="28"/>
        </w:rPr>
        <w:t>Член Общественной палаты Вологодской области, заместитель председателя комиссии по общественному контролю, градостроительству, ЖКХ и экологии, руководитель Вологодской регионального центра общественного контроля в сфере ЖКХ НП «ЖКХ «Контроль» Вавилов Виктор Владимирович  - председатель Общественного совета (по согласованию);</w:t>
      </w:r>
    </w:p>
    <w:p w:rsidR="00284843" w:rsidRDefault="00284843" w:rsidP="00284843">
      <w:pPr>
        <w:pStyle w:val="Standard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ВОО ООО «ВОСВОД» - Томилов Сергей Анатольевич (по согласованию);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right="170" w:firstLine="85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Председателя Общественной палаты Вологодской области, директор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 ООО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Вологдаобщепит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Разаев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Ибадат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Меджидович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(по согласованию);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right="170" w:firstLine="850"/>
        <w:jc w:val="both"/>
      </w:pPr>
      <w:r>
        <w:rPr>
          <w:rFonts w:ascii="Times New Roman" w:hAnsi="Times New Roman"/>
          <w:color w:val="000000"/>
          <w:sz w:val="28"/>
          <w:szCs w:val="28"/>
        </w:rPr>
        <w:t>главный редактор Вологодского областного телеканала «Русский север» - Понамарева Елена Юрьевна (по согласованию);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right="170" w:firstLine="85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ветеранов Главного управления МЧС России по Вологодской области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Дорогов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Владимир Геннадьевич (по согласованию);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right="170"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экс-руководитель строительной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«РУСЬСТРОЙ» - Семенков Владимир Николаевич (по согласованию);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right="170"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главный редактор ООО «Медиа-Центр» - Марина Ольга Александровна (по согласованию);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директор ООО «ВИСИС»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Хрипель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Денис Геннадьевич (по согласованию).</w:t>
      </w:r>
    </w:p>
    <w:p w:rsidR="00284843" w:rsidRDefault="00284843" w:rsidP="00284843">
      <w:pPr>
        <w:pStyle w:val="Standard"/>
        <w:tabs>
          <w:tab w:val="left" w:pos="4905"/>
          <w:tab w:val="left" w:pos="8325"/>
        </w:tabs>
        <w:snapToGrid w:val="0"/>
        <w:ind w:right="170"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3E6" w:rsidRDefault="002F53E6"/>
    <w:sectPr w:rsidR="002F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25"/>
    <w:rsid w:val="000C1E25"/>
    <w:rsid w:val="00284843"/>
    <w:rsid w:val="002F53E6"/>
    <w:rsid w:val="008A262C"/>
    <w:rsid w:val="00C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4843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4843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Вологодской области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Стожкова Елена Юрьевна</dc:creator>
  <cp:lastModifiedBy>ПетуховаАА</cp:lastModifiedBy>
  <cp:revision>2</cp:revision>
  <dcterms:created xsi:type="dcterms:W3CDTF">2023-12-25T13:32:00Z</dcterms:created>
  <dcterms:modified xsi:type="dcterms:W3CDTF">2023-12-25T13:32:00Z</dcterms:modified>
</cp:coreProperties>
</file>