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F7" w:rsidRPr="00C30CB1" w:rsidRDefault="005D1AF7" w:rsidP="00C30CB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0CB1">
        <w:rPr>
          <w:rFonts w:ascii="Times New Roman" w:eastAsia="Calibri" w:hAnsi="Times New Roman" w:cs="Times New Roman"/>
          <w:b/>
          <w:sz w:val="28"/>
          <w:szCs w:val="28"/>
        </w:rPr>
        <w:t>Пере</w:t>
      </w:r>
      <w:r w:rsidR="00C30CB1" w:rsidRPr="00C30CB1">
        <w:rPr>
          <w:rFonts w:ascii="Times New Roman" w:eastAsia="Calibri" w:hAnsi="Times New Roman" w:cs="Times New Roman"/>
          <w:b/>
          <w:sz w:val="28"/>
          <w:szCs w:val="28"/>
        </w:rPr>
        <w:t>чень нормативных правовых актов, регулирующих отношения, возникающие в связи с предоставлением государственной услуги</w:t>
      </w:r>
    </w:p>
    <w:p w:rsidR="00982025" w:rsidRDefault="00982025" w:rsidP="006560C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82025">
        <w:rPr>
          <w:rFonts w:ascii="Times New Roman" w:eastAsia="Calibri" w:hAnsi="Times New Roman" w:cs="Times New Roman"/>
          <w:sz w:val="28"/>
          <w:szCs w:val="24"/>
        </w:rPr>
        <w:t>Федеральный закон от 22 августа 1995 г. № 151-ФЗ «Об аварийно-спасательных службах и статусе спасателей»;</w:t>
      </w:r>
    </w:p>
    <w:p w:rsidR="00982025" w:rsidRPr="00C44F17" w:rsidRDefault="00982025" w:rsidP="00982025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44F17">
        <w:rPr>
          <w:rFonts w:ascii="Times New Roman" w:eastAsia="Calibri" w:hAnsi="Times New Roman" w:cs="Times New Roman"/>
          <w:sz w:val="28"/>
          <w:szCs w:val="24"/>
        </w:rPr>
        <w:t>Федеральный закон от 24 ноября 1995 г. № 181-ФЗ «О социальной защите инвалидов в Российской Федерации»;</w:t>
      </w:r>
    </w:p>
    <w:p w:rsidR="00982025" w:rsidRPr="00C44F17" w:rsidRDefault="00982025" w:rsidP="00982025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44F17">
        <w:rPr>
          <w:rFonts w:ascii="Times New Roman" w:eastAsia="Calibri" w:hAnsi="Times New Roman" w:cs="Times New Roman"/>
          <w:sz w:val="28"/>
          <w:szCs w:val="24"/>
        </w:rPr>
        <w:t>Федеральный закон от 2 мая 2006 г. № 59-ФЗ «О порядке рассмотрения обращений граждан Р</w:t>
      </w:r>
      <w:bookmarkStart w:id="0" w:name="_GoBack"/>
      <w:bookmarkEnd w:id="0"/>
      <w:r w:rsidRPr="00C44F17">
        <w:rPr>
          <w:rFonts w:ascii="Times New Roman" w:eastAsia="Calibri" w:hAnsi="Times New Roman" w:cs="Times New Roman"/>
          <w:sz w:val="28"/>
          <w:szCs w:val="24"/>
        </w:rPr>
        <w:t>оссийской Федерации»;</w:t>
      </w:r>
    </w:p>
    <w:p w:rsidR="00982025" w:rsidRPr="00C44F17" w:rsidRDefault="00982025" w:rsidP="00982025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44F17">
        <w:rPr>
          <w:rFonts w:ascii="Times New Roman" w:eastAsia="Calibri" w:hAnsi="Times New Roman" w:cs="Times New Roman"/>
          <w:sz w:val="28"/>
          <w:szCs w:val="24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6560CC" w:rsidRPr="00C44F17" w:rsidRDefault="006560CC" w:rsidP="006560C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44F17">
        <w:rPr>
          <w:rFonts w:ascii="Times New Roman" w:eastAsia="Calibri" w:hAnsi="Times New Roman" w:cs="Times New Roman"/>
          <w:sz w:val="28"/>
          <w:szCs w:val="24"/>
        </w:rPr>
        <w:t>Федеральный закон от 6 апреля 2011 г. № 63-ФЗ «Об электронной подписи»;</w:t>
      </w:r>
    </w:p>
    <w:p w:rsidR="006560CC" w:rsidRPr="00C44F17" w:rsidRDefault="006560CC" w:rsidP="006560C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44F17">
        <w:rPr>
          <w:rFonts w:ascii="Times New Roman" w:eastAsia="Calibri" w:hAnsi="Times New Roman" w:cs="Times New Roman"/>
          <w:sz w:val="28"/>
          <w:szCs w:val="24"/>
        </w:rPr>
        <w:t>Указ Президента Российской Федерации от 11 июля 2004 г. № 868 «Вопросы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 w:rsidR="006560CC" w:rsidRPr="00C44F17" w:rsidRDefault="006560CC" w:rsidP="006560C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44F17">
        <w:rPr>
          <w:rFonts w:ascii="Times New Roman" w:eastAsia="Calibri" w:hAnsi="Times New Roman" w:cs="Times New Roman"/>
          <w:sz w:val="28"/>
          <w:szCs w:val="24"/>
        </w:rPr>
        <w:t>постановление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982025" w:rsidRPr="00C44F17" w:rsidRDefault="00982025" w:rsidP="00982025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44F17">
        <w:rPr>
          <w:rFonts w:ascii="Times New Roman" w:eastAsia="Calibri" w:hAnsi="Times New Roman" w:cs="Times New Roman"/>
          <w:sz w:val="28"/>
          <w:szCs w:val="24"/>
        </w:rPr>
        <w:t xml:space="preserve">постановление Правительства Российской Федерации от 8 июня 2011 г.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</w:t>
      </w:r>
    </w:p>
    <w:p w:rsidR="006560CC" w:rsidRPr="00C44F17" w:rsidRDefault="006560CC" w:rsidP="006560C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44F17">
        <w:rPr>
          <w:rFonts w:ascii="Times New Roman" w:eastAsia="Calibri" w:hAnsi="Times New Roman" w:cs="Times New Roman"/>
          <w:sz w:val="28"/>
          <w:szCs w:val="24"/>
        </w:rPr>
        <w:t>постановление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 в форме электронных документов»;</w:t>
      </w:r>
    </w:p>
    <w:p w:rsidR="006560CC" w:rsidRPr="00C44F17" w:rsidRDefault="006560CC" w:rsidP="006560C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44F17">
        <w:rPr>
          <w:rFonts w:ascii="Times New Roman" w:eastAsia="Calibri" w:hAnsi="Times New Roman" w:cs="Times New Roman"/>
          <w:sz w:val="28"/>
          <w:szCs w:val="24"/>
        </w:rPr>
        <w:t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982025" w:rsidRPr="00C44F17" w:rsidRDefault="00982025" w:rsidP="00982025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44F17">
        <w:rPr>
          <w:rFonts w:ascii="Times New Roman" w:eastAsia="Calibri" w:hAnsi="Times New Roman" w:cs="Times New Roman"/>
          <w:sz w:val="28"/>
          <w:szCs w:val="24"/>
        </w:rPr>
        <w:t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</w:t>
      </w:r>
      <w:proofErr w:type="gramStart"/>
      <w:r w:rsidRPr="00C44F17">
        <w:rPr>
          <w:rFonts w:ascii="Times New Roman" w:eastAsia="Calibri" w:hAnsi="Times New Roman" w:cs="Times New Roman"/>
          <w:sz w:val="28"/>
          <w:szCs w:val="24"/>
        </w:rPr>
        <w:t>ии и ау</w:t>
      </w:r>
      <w:proofErr w:type="gramEnd"/>
      <w:r w:rsidRPr="00C44F17">
        <w:rPr>
          <w:rFonts w:ascii="Times New Roman" w:eastAsia="Calibri" w:hAnsi="Times New Roman" w:cs="Times New Roman"/>
          <w:sz w:val="28"/>
          <w:szCs w:val="24"/>
        </w:rPr>
        <w:t xml:space="preserve">тентификации в инфраструктуре, обеспечивающей информационно-технологическое взаимодействие информационных систем, </w:t>
      </w:r>
      <w:r w:rsidRPr="00C44F17">
        <w:rPr>
          <w:rFonts w:ascii="Times New Roman" w:eastAsia="Calibri" w:hAnsi="Times New Roman" w:cs="Times New Roman"/>
          <w:sz w:val="28"/>
          <w:szCs w:val="24"/>
        </w:rPr>
        <w:lastRenderedPageBreak/>
        <w:t>используемых для предоставления государственных и муниципальных услуг в электронной форме»;</w:t>
      </w:r>
    </w:p>
    <w:p w:rsidR="00982025" w:rsidRPr="00C5271F" w:rsidRDefault="00982025" w:rsidP="00982025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C44F17">
        <w:rPr>
          <w:rFonts w:ascii="Times New Roman" w:eastAsia="Calibri" w:hAnsi="Times New Roman" w:cs="Times New Roman"/>
          <w:sz w:val="28"/>
          <w:szCs w:val="24"/>
        </w:rPr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</w:t>
      </w:r>
      <w:proofErr w:type="gramEnd"/>
      <w:r w:rsidRPr="00C44F17">
        <w:rPr>
          <w:rFonts w:ascii="Times New Roman" w:eastAsia="Calibri" w:hAnsi="Times New Roman" w:cs="Times New Roman"/>
          <w:sz w:val="28"/>
          <w:szCs w:val="24"/>
        </w:rPr>
        <w:t xml:space="preserve"> их должностных лиц»;</w:t>
      </w:r>
    </w:p>
    <w:p w:rsidR="00C5271F" w:rsidRDefault="00C5271F" w:rsidP="006560C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приказ МЧС России от 12 марта 2018 г. № 99 «Об утверждении порядка регистрации аварийно-спасательных служб, аварийно-спасательных формирований»;</w:t>
      </w:r>
    </w:p>
    <w:p w:rsidR="00C5271F" w:rsidRPr="00C5271F" w:rsidRDefault="002E6F79" w:rsidP="006560C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приказ МЧС России от 12 мая 2020 г. № 306 «Об утверждении Административного регламента </w:t>
      </w:r>
      <w:r w:rsidRPr="002E6F79">
        <w:rPr>
          <w:rFonts w:ascii="Times New Roman" w:eastAsia="Calibri" w:hAnsi="Times New Roman" w:cs="Times New Roman"/>
          <w:sz w:val="28"/>
          <w:szCs w:val="24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регистрации аттестованных профессиональных аварийно-спасательных служб, профессиональных аварийно-спасательных формирований</w:t>
      </w:r>
      <w:r>
        <w:rPr>
          <w:rFonts w:ascii="Times New Roman" w:eastAsia="Calibri" w:hAnsi="Times New Roman" w:cs="Times New Roman"/>
          <w:sz w:val="28"/>
          <w:szCs w:val="24"/>
        </w:rPr>
        <w:t>».</w:t>
      </w:r>
    </w:p>
    <w:p w:rsidR="006560CC" w:rsidRDefault="006560CC" w:rsidP="001F3773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:rsidR="006560CC" w:rsidRDefault="006560CC" w:rsidP="001F3773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:rsidR="006560CC" w:rsidRPr="00E97E17" w:rsidRDefault="006560CC" w:rsidP="001F3773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:rsidR="00956C72" w:rsidRPr="001F3773" w:rsidRDefault="00956C72" w:rsidP="001F3773">
      <w:pPr>
        <w:ind w:firstLine="709"/>
        <w:rPr>
          <w:sz w:val="24"/>
        </w:rPr>
      </w:pPr>
    </w:p>
    <w:sectPr w:rsidR="00956C72" w:rsidRPr="001F3773" w:rsidSect="005D1A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84"/>
    <w:rsid w:val="001F3773"/>
    <w:rsid w:val="002E6F79"/>
    <w:rsid w:val="004D1A84"/>
    <w:rsid w:val="005D1AF7"/>
    <w:rsid w:val="005F61D4"/>
    <w:rsid w:val="006560CC"/>
    <w:rsid w:val="00956C72"/>
    <w:rsid w:val="00982025"/>
    <w:rsid w:val="00C30CB1"/>
    <w:rsid w:val="00C44F17"/>
    <w:rsid w:val="00C5271F"/>
    <w:rsid w:val="00E97E17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Зажигина Екатерина Александровна</dc:creator>
  <cp:keywords/>
  <dc:description/>
  <cp:lastModifiedBy>Мартиневская Анна Михайловна</cp:lastModifiedBy>
  <cp:revision>14</cp:revision>
  <dcterms:created xsi:type="dcterms:W3CDTF">2021-02-16T11:57:00Z</dcterms:created>
  <dcterms:modified xsi:type="dcterms:W3CDTF">2023-10-06T05:07:00Z</dcterms:modified>
</cp:coreProperties>
</file>