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529F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8606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Губернатора Вологодской области от 11.11.2019 N 224</w:t>
            </w:r>
            <w:r>
              <w:rPr>
                <w:sz w:val="48"/>
                <w:szCs w:val="48"/>
              </w:rPr>
              <w:br/>
              <w:t>(ред. от 05.</w:t>
            </w:r>
            <w:bookmarkStart w:id="0" w:name="_GoBack"/>
            <w:bookmarkEnd w:id="0"/>
            <w:r>
              <w:rPr>
                <w:sz w:val="48"/>
                <w:szCs w:val="48"/>
              </w:rPr>
              <w:t>07.2022)</w:t>
            </w:r>
            <w:r>
              <w:rPr>
                <w:sz w:val="48"/>
                <w:szCs w:val="48"/>
              </w:rPr>
              <w:br/>
              <w:t>"О мерах по сохранению и рациональному использованию защитных сооружений гражданской обороны на территории Вологодской области"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8606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8606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86068">
      <w:pPr>
        <w:pStyle w:val="ConsPlusNormal"/>
        <w:jc w:val="both"/>
        <w:outlineLvl w:val="0"/>
      </w:pPr>
    </w:p>
    <w:p w:rsidR="00000000" w:rsidRDefault="00486068">
      <w:pPr>
        <w:pStyle w:val="ConsPlusTitle"/>
        <w:jc w:val="center"/>
        <w:outlineLvl w:val="0"/>
      </w:pPr>
      <w:r>
        <w:t>ГУБЕРНАТОР ВОЛОГОДСКОЙ ОБЛАСТИ</w:t>
      </w:r>
    </w:p>
    <w:p w:rsidR="00000000" w:rsidRDefault="00486068">
      <w:pPr>
        <w:pStyle w:val="ConsPlusTitle"/>
        <w:jc w:val="center"/>
      </w:pPr>
    </w:p>
    <w:p w:rsidR="00000000" w:rsidRDefault="00486068">
      <w:pPr>
        <w:pStyle w:val="ConsPlusTitle"/>
        <w:jc w:val="center"/>
      </w:pPr>
      <w:r>
        <w:t>ПОСТАНОВЛЕНИЕ</w:t>
      </w:r>
    </w:p>
    <w:p w:rsidR="00000000" w:rsidRDefault="00486068">
      <w:pPr>
        <w:pStyle w:val="ConsPlusTitle"/>
        <w:jc w:val="center"/>
      </w:pPr>
      <w:r>
        <w:t>от 11 ноября 2019 г. N 224</w:t>
      </w:r>
    </w:p>
    <w:p w:rsidR="00000000" w:rsidRDefault="00486068">
      <w:pPr>
        <w:pStyle w:val="ConsPlusTitle"/>
        <w:jc w:val="center"/>
      </w:pPr>
    </w:p>
    <w:p w:rsidR="00000000" w:rsidRDefault="00486068">
      <w:pPr>
        <w:pStyle w:val="ConsPlusTitle"/>
        <w:jc w:val="center"/>
      </w:pPr>
      <w:r>
        <w:t>О МЕРАХ ПО СОХРАНЕНИЮ И РАЦИОНАЛЬНОМУ ИСПОЛЬЗОВАНИЮ</w:t>
      </w:r>
    </w:p>
    <w:p w:rsidR="00000000" w:rsidRDefault="00486068">
      <w:pPr>
        <w:pStyle w:val="ConsPlusTitle"/>
        <w:jc w:val="center"/>
      </w:pPr>
      <w:r>
        <w:t>ЗАЩИТНЫХ СООРУЖЕНИЙ ГРАЖДАНСКОЙ ОБОРОНЫ</w:t>
      </w:r>
    </w:p>
    <w:p w:rsidR="00000000" w:rsidRDefault="00486068">
      <w:pPr>
        <w:pStyle w:val="ConsPlusTitle"/>
        <w:jc w:val="center"/>
      </w:pPr>
      <w:r>
        <w:t>НА ТЕРРИТОРИИ ВОЛОГОДСКОЙ ОБЛАСТИ</w:t>
      </w:r>
    </w:p>
    <w:p w:rsidR="00000000" w:rsidRDefault="0048606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606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606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860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860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Губернатора Вологодской области</w:t>
            </w:r>
          </w:p>
          <w:p w:rsidR="00000000" w:rsidRDefault="004860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05.07.2022 N 134)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606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86068">
      <w:pPr>
        <w:pStyle w:val="ConsPlusNormal"/>
        <w:jc w:val="both"/>
      </w:pPr>
    </w:p>
    <w:p w:rsidR="00000000" w:rsidRDefault="00486068">
      <w:pPr>
        <w:pStyle w:val="ConsPlusNormal"/>
        <w:ind w:firstLine="540"/>
        <w:jc w:val="both"/>
      </w:pPr>
      <w:r>
        <w:t>В соответствии с Федеральным законом Российской Федерации от 12 февраля 1998 года N 28-ФЗ "О гражданской обороне", постановлением Верховного совета Российской Федерации от 27 декабря 1991 года N 3020-1 "О разграничении государственной собственности в Росси</w:t>
      </w:r>
      <w:r>
        <w:t xml:space="preserve">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собственность", постановлением </w:t>
      </w:r>
      <w:r>
        <w:t>Правительства Российской Федерации от 23 апреля 1994 года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 постановлением Правительства Российс</w:t>
      </w:r>
      <w:r>
        <w:t>кой Федерации от 29 ноября 1999 года N 1309 "О порядке создания убежищ и иных объектов гражданской обороны", а также в целях обеспечения сохранности, рационального использования и повышения готовности накопленного фонда защитных сооружений гражданской обор</w:t>
      </w:r>
      <w:r>
        <w:t>оны на территории Вологодской области (далее - ЗС ГО) постановляю: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1. Руководителям органов исполнительной государственной власти области, являющихся юридическими лицами, имеющих потребность в укрытии своих сотрудников (лиц, замещающих государственные долж</w:t>
      </w:r>
      <w:r>
        <w:t>ности области, государственных гражданских служащих, работников) (далее - сотрудники), и работников подведомственных им организаций, начальнику Департамента управления делами Правительства области (Е.Г. Лебедевой) (в отношении структурных подразделений Пра</w:t>
      </w:r>
      <w:r>
        <w:t>вительства области и подведомственных Правительству области учреждений):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 xml:space="preserve">определять ежегодно общую </w:t>
      </w:r>
      <w:hyperlink w:anchor="Par69" w:tooltip="                                ПОТРЕБНОСТЬ" w:history="1">
        <w:r>
          <w:rPr>
            <w:color w:val="0000FF"/>
          </w:rPr>
          <w:t>потребность</w:t>
        </w:r>
      </w:hyperlink>
      <w:r>
        <w:t xml:space="preserve"> в ЗС ГО для сотрудников органов исполнительной государственной власти обла</w:t>
      </w:r>
      <w:r>
        <w:t>сти и работников подведомственных им организаций в соответствии с действующим законодательством по форме согласно приложению к настоящему постановлению;</w:t>
      </w:r>
    </w:p>
    <w:p w:rsidR="00000000" w:rsidRDefault="00486068">
      <w:pPr>
        <w:pStyle w:val="ConsPlusNormal"/>
        <w:jc w:val="both"/>
      </w:pPr>
      <w:r>
        <w:t>(в ред. постановления Губернатора Вологодской области от 05.07.2022 N 134)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обеспечить постоянный контро</w:t>
      </w:r>
      <w:r>
        <w:t>ль за организацией защиты работников подведомственных организаций.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2. Рекомендовать руководителям администраций муниципальных районов, муниципальных округов области и мэрам городских округов области на соответствующих территориях:</w:t>
      </w:r>
    </w:p>
    <w:p w:rsidR="00000000" w:rsidRDefault="00486068">
      <w:pPr>
        <w:pStyle w:val="ConsPlusNormal"/>
        <w:jc w:val="both"/>
      </w:pPr>
      <w:r>
        <w:t>(в ред. постановления Губ</w:t>
      </w:r>
      <w:r>
        <w:t>ернатора Вологодской области от 05.07.2022 N 134)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lastRenderedPageBreak/>
        <w:t xml:space="preserve">определять ежегодно общую </w:t>
      </w:r>
      <w:hyperlink w:anchor="Par69" w:tooltip="                                ПОТРЕБНОСТЬ" w:history="1">
        <w:r>
          <w:rPr>
            <w:color w:val="0000FF"/>
          </w:rPr>
          <w:t>потребность</w:t>
        </w:r>
      </w:hyperlink>
      <w:r>
        <w:t xml:space="preserve"> в ЗС ГО для сотрудников органов местного самоуправления области и работников подведомственных им </w:t>
      </w:r>
      <w:r>
        <w:t>организаций в соответствии с действующим законодательством по форме согласно приложению к настоящему постановлению;</w:t>
      </w:r>
    </w:p>
    <w:p w:rsidR="00000000" w:rsidRDefault="00486068">
      <w:pPr>
        <w:pStyle w:val="ConsPlusNormal"/>
        <w:jc w:val="both"/>
      </w:pPr>
      <w:r>
        <w:t>(в ред. постановления Губернатора Вологодской области от 05.07.2022 N 134)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по согласованию с руководителями территориальных органов федераль</w:t>
      </w:r>
      <w:r>
        <w:t>ных органов исполнительной государственной власти, органов исполнительной государственной власти области и организаций, которые зарегистрированы на территориях муниципальных районов, муниципальных и городских округов и имеют во владении или пользовании объ</w:t>
      </w:r>
      <w:r>
        <w:t>екты недвижимости, в которых расположены ЗС ГО, определять ежегодно:</w:t>
      </w:r>
    </w:p>
    <w:p w:rsidR="00000000" w:rsidRDefault="00486068">
      <w:pPr>
        <w:pStyle w:val="ConsPlusNormal"/>
        <w:jc w:val="both"/>
      </w:pPr>
      <w:r>
        <w:t>(в ред. постановления Губернатора Вологодской области от 05.07.2022 N 134)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- общую потребность в ЗС ГО из состава фонда ЗС ГО на территории Вологодской области для у</w:t>
      </w:r>
      <w:r>
        <w:t>крытия категорий населения, установленных постановлением Правительства Российской Федерации от 29 ноября 1999 года N 1309 "О Порядке создания убежищ и иных объектов гражданской обороны;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- перечень убежищ (противорадиационных укрытий) из состава фонда ЗС ГО</w:t>
      </w:r>
      <w:r>
        <w:t xml:space="preserve"> на территории Вологодской области, в которых отсутствует потребность для защиты категорий населения, установленных постановлением Правительства Российской Федерации от 29 ноября 1999 года N 1309 "О Порядке создания убежищ и иных объектов гражданской оборо</w:t>
      </w:r>
      <w:r>
        <w:t>ны", их целевое назначение;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определять ежегодно численность населения, не обеспеченного ЗС ГО, и планировать ежегодно мероприятия по его укрытию с учетом площадей заглубленных помещений;</w:t>
      </w:r>
    </w:p>
    <w:p w:rsidR="00000000" w:rsidRDefault="00486068">
      <w:pPr>
        <w:pStyle w:val="ConsPlusNormal"/>
        <w:jc w:val="both"/>
      </w:pPr>
      <w:r>
        <w:t>(в ред. постановления Губернатора Вологодской области от 05.07.2022 N</w:t>
      </w:r>
      <w:r>
        <w:t xml:space="preserve"> 134)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обеспечить постоянный контроль за организацией защиты работников подведомственных организаций.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3. Комитету гражданской защиты и социальной безопасности Вологодской области определять ежегодно:</w:t>
      </w:r>
    </w:p>
    <w:p w:rsidR="00000000" w:rsidRDefault="00486068">
      <w:pPr>
        <w:pStyle w:val="ConsPlusNormal"/>
        <w:jc w:val="both"/>
      </w:pPr>
      <w:r>
        <w:t xml:space="preserve">(в ред. постановления Губернатора Вологодской области от </w:t>
      </w:r>
      <w:r>
        <w:t>05.07.2022 N 134)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 xml:space="preserve">общую потребность в ЗС ГО из состава фонда ЗС ГО на территории Вологодской области для защиты категорий населения, установленных постановлением Правительства Российской Федерации от 29 ноября 1999 года N 1309 "О порядке создания убежищ и </w:t>
      </w:r>
      <w:r>
        <w:t>иных объектов гражданской обороны";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перечень ЗС ГО из состава фонда ЗС ГО на территории Вологодской области, в которых отсутствует потребность для защиты категорий населения, установленных постановлением Правительства Российской Федерации от 29 ноября 1999</w:t>
      </w:r>
      <w:r>
        <w:t xml:space="preserve"> года N 1309 "О Порядке создания убежищ и иных объектов гражданской обороны", и предложения по их дальнейшему использованию.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 xml:space="preserve">4. Рекомендовать Территориальному управлению Федерального агентства по управлению государственным имуществом в Вологодской области </w:t>
      </w:r>
      <w:r>
        <w:t xml:space="preserve">до принятия решений о разграничении прав собственности в отношении ЗС ГО из состава фонда ЗС ГО на территории Вологодской области </w:t>
      </w:r>
      <w:r>
        <w:lastRenderedPageBreak/>
        <w:t>заключать с органами исполнительной государственной власти области, органами местного самоуправления муниципальных образований</w:t>
      </w:r>
      <w:r>
        <w:t xml:space="preserve"> области или с подведомственными им организациями договор на использование ЗС ГО из состава фонда ЗС ГО на территории Вологодской области, в которых имеется потребность для защиты категорий населения области, установленных постановлением Правительства Росс</w:t>
      </w:r>
      <w:r>
        <w:t>ийской Федерации от 29 ноября 1999 года N 1309 "О Порядке создания убежищ и иных объектов гражданской обороны".</w:t>
      </w:r>
    </w:p>
    <w:p w:rsidR="00000000" w:rsidRDefault="00486068">
      <w:pPr>
        <w:pStyle w:val="ConsPlusNormal"/>
        <w:jc w:val="both"/>
      </w:pPr>
      <w:r>
        <w:t>(в ред. постановления Губернатора Вологодской области от 05.07.2022 N 134)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5. Признать утратившими силу постановления Губернатора области: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 xml:space="preserve">от 6 </w:t>
      </w:r>
      <w:r>
        <w:t>февраля 2008 года N 34 "О мерах по сохранению и рациональному использованию защитных сооружений гражданской обороны";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от 3 ноября 2009 года N 423 "О внесении изменения в постановление Губернатора области от 6 февраля 2008 года N 34";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от 3 декабря 2010 года</w:t>
      </w:r>
      <w:r>
        <w:t xml:space="preserve"> N 603 "О внесении изменений в постановление Губернатора области от 6 февраля 2008 года N 34".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6. Контроль за исполнением настоящего постановления возложить на заместителя Губернатора области В.В. Рябишина.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Справку о ходе исполнения настоящего постановлени</w:t>
      </w:r>
      <w:r>
        <w:t>я представлять ежегодно к 1 марта года, следующего за отчетным.</w:t>
      </w:r>
    </w:p>
    <w:p w:rsidR="00000000" w:rsidRDefault="00486068">
      <w:pPr>
        <w:pStyle w:val="ConsPlusNormal"/>
        <w:spacing w:before="24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000000" w:rsidRDefault="00486068">
      <w:pPr>
        <w:pStyle w:val="ConsPlusNormal"/>
        <w:jc w:val="both"/>
      </w:pPr>
    </w:p>
    <w:p w:rsidR="00000000" w:rsidRDefault="00486068">
      <w:pPr>
        <w:pStyle w:val="ConsPlusNormal"/>
        <w:jc w:val="right"/>
      </w:pPr>
      <w:r>
        <w:t>Губернатор области</w:t>
      </w:r>
    </w:p>
    <w:p w:rsidR="00000000" w:rsidRDefault="00486068">
      <w:pPr>
        <w:pStyle w:val="ConsPlusNormal"/>
        <w:jc w:val="right"/>
      </w:pPr>
      <w:r>
        <w:t>О.А.КУВШИННИКОВ</w:t>
      </w:r>
    </w:p>
    <w:p w:rsidR="00000000" w:rsidRDefault="00486068">
      <w:pPr>
        <w:pStyle w:val="ConsPlusNormal"/>
        <w:jc w:val="both"/>
      </w:pPr>
    </w:p>
    <w:p w:rsidR="00000000" w:rsidRDefault="00486068">
      <w:pPr>
        <w:pStyle w:val="ConsPlusNormal"/>
        <w:jc w:val="both"/>
      </w:pPr>
    </w:p>
    <w:p w:rsidR="00000000" w:rsidRDefault="00486068">
      <w:pPr>
        <w:pStyle w:val="ConsPlusNormal"/>
        <w:jc w:val="both"/>
      </w:pPr>
    </w:p>
    <w:p w:rsidR="00000000" w:rsidRDefault="00486068">
      <w:pPr>
        <w:pStyle w:val="ConsPlusNormal"/>
        <w:jc w:val="both"/>
      </w:pPr>
    </w:p>
    <w:p w:rsidR="00000000" w:rsidRDefault="00486068">
      <w:pPr>
        <w:pStyle w:val="ConsPlusNormal"/>
        <w:jc w:val="both"/>
      </w:pPr>
    </w:p>
    <w:p w:rsidR="00000000" w:rsidRDefault="00486068">
      <w:pPr>
        <w:pStyle w:val="ConsPlusNormal"/>
        <w:jc w:val="right"/>
        <w:outlineLvl w:val="0"/>
      </w:pPr>
      <w:r>
        <w:t>Приложение</w:t>
      </w:r>
    </w:p>
    <w:p w:rsidR="00000000" w:rsidRDefault="00486068">
      <w:pPr>
        <w:pStyle w:val="ConsPlusNormal"/>
        <w:jc w:val="right"/>
      </w:pPr>
      <w:r>
        <w:t>к Постановлению</w:t>
      </w:r>
    </w:p>
    <w:p w:rsidR="00000000" w:rsidRDefault="00486068">
      <w:pPr>
        <w:pStyle w:val="ConsPlusNormal"/>
        <w:jc w:val="right"/>
      </w:pPr>
      <w:r>
        <w:t>Губернатора области</w:t>
      </w:r>
    </w:p>
    <w:p w:rsidR="00000000" w:rsidRDefault="00486068">
      <w:pPr>
        <w:pStyle w:val="ConsPlusNormal"/>
        <w:jc w:val="right"/>
      </w:pPr>
      <w:r>
        <w:t>от 11 ноября 2019 г. N 224</w:t>
      </w:r>
    </w:p>
    <w:p w:rsidR="00000000" w:rsidRDefault="0048606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606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606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860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860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Губернатора Вологодской области</w:t>
            </w:r>
          </w:p>
          <w:p w:rsidR="00000000" w:rsidRDefault="004860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05.07.2022 N 134)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606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86068">
      <w:pPr>
        <w:pStyle w:val="ConsPlusNormal"/>
        <w:jc w:val="both"/>
      </w:pPr>
    </w:p>
    <w:p w:rsidR="00000000" w:rsidRDefault="00486068">
      <w:pPr>
        <w:pStyle w:val="ConsPlusNormal"/>
        <w:jc w:val="right"/>
      </w:pPr>
      <w:r>
        <w:t>Форма</w:t>
      </w:r>
    </w:p>
    <w:p w:rsidR="00000000" w:rsidRDefault="00486068">
      <w:pPr>
        <w:pStyle w:val="ConsPlusNormal"/>
        <w:jc w:val="both"/>
      </w:pPr>
    </w:p>
    <w:p w:rsidR="00000000" w:rsidRDefault="00486068">
      <w:pPr>
        <w:pStyle w:val="ConsPlusNonformat"/>
        <w:jc w:val="both"/>
      </w:pPr>
      <w:r>
        <w:t xml:space="preserve">                                      УТВЕРЖДАЮ</w:t>
      </w:r>
    </w:p>
    <w:p w:rsidR="00000000" w:rsidRDefault="00486068">
      <w:pPr>
        <w:pStyle w:val="ConsPlusNonformat"/>
        <w:jc w:val="both"/>
      </w:pPr>
    </w:p>
    <w:p w:rsidR="00000000" w:rsidRDefault="00486068">
      <w:pPr>
        <w:pStyle w:val="ConsPlusNonformat"/>
        <w:jc w:val="both"/>
      </w:pPr>
      <w:r>
        <w:t xml:space="preserve">                                      Руководитель</w:t>
      </w:r>
    </w:p>
    <w:p w:rsidR="00000000" w:rsidRDefault="00486068">
      <w:pPr>
        <w:pStyle w:val="ConsPlusNonformat"/>
        <w:jc w:val="both"/>
      </w:pPr>
      <w:r>
        <w:lastRenderedPageBreak/>
        <w:t xml:space="preserve">                                      органа исполнительной государственной</w:t>
      </w:r>
    </w:p>
    <w:p w:rsidR="00000000" w:rsidRDefault="00486068">
      <w:pPr>
        <w:pStyle w:val="ConsPlusNonformat"/>
        <w:jc w:val="both"/>
      </w:pPr>
      <w:r>
        <w:t xml:space="preserve">                                      власти/органа местного самоуправления</w:t>
      </w:r>
    </w:p>
    <w:p w:rsidR="00000000" w:rsidRDefault="00486068">
      <w:pPr>
        <w:pStyle w:val="ConsPlusNonformat"/>
        <w:jc w:val="both"/>
      </w:pPr>
      <w:r>
        <w:t xml:space="preserve">                                      _____________ _______________________</w:t>
      </w:r>
    </w:p>
    <w:p w:rsidR="00000000" w:rsidRDefault="00486068">
      <w:pPr>
        <w:pStyle w:val="ConsPlusNonformat"/>
        <w:jc w:val="both"/>
      </w:pPr>
      <w:r>
        <w:t xml:space="preserve">                            </w:t>
      </w:r>
      <w:r>
        <w:t xml:space="preserve">            (подпись)     (фамилия, инициалы)</w:t>
      </w:r>
    </w:p>
    <w:p w:rsidR="00000000" w:rsidRDefault="00486068">
      <w:pPr>
        <w:pStyle w:val="ConsPlusNonformat"/>
        <w:jc w:val="both"/>
      </w:pPr>
      <w:r>
        <w:t xml:space="preserve">                                      "__"__________ 20__ г.</w:t>
      </w:r>
    </w:p>
    <w:p w:rsidR="00000000" w:rsidRDefault="00486068">
      <w:pPr>
        <w:pStyle w:val="ConsPlusNonformat"/>
        <w:jc w:val="both"/>
      </w:pPr>
    </w:p>
    <w:p w:rsidR="00000000" w:rsidRDefault="00486068">
      <w:pPr>
        <w:pStyle w:val="ConsPlusNonformat"/>
        <w:jc w:val="both"/>
      </w:pPr>
      <w:bookmarkStart w:id="1" w:name="Par69"/>
      <w:bookmarkEnd w:id="1"/>
      <w:r>
        <w:t xml:space="preserve">                                ПОТРЕБНОСТЬ</w:t>
      </w:r>
    </w:p>
    <w:p w:rsidR="00000000" w:rsidRDefault="00486068">
      <w:pPr>
        <w:pStyle w:val="ConsPlusNonformat"/>
        <w:jc w:val="both"/>
      </w:pPr>
      <w:r>
        <w:t xml:space="preserve">              организаций, _________________________________</w:t>
      </w:r>
    </w:p>
    <w:p w:rsidR="00000000" w:rsidRDefault="00486068">
      <w:pPr>
        <w:pStyle w:val="ConsPlusNonformat"/>
        <w:jc w:val="both"/>
      </w:pPr>
      <w:r>
        <w:t xml:space="preserve">                  (подведомственных органу исполнительной</w:t>
      </w:r>
    </w:p>
    <w:p w:rsidR="00000000" w:rsidRDefault="00486068">
      <w:pPr>
        <w:pStyle w:val="ConsPlusNonformat"/>
        <w:jc w:val="both"/>
      </w:pPr>
      <w:r>
        <w:t xml:space="preserve">              государственной власти области, органу местного</w:t>
      </w:r>
    </w:p>
    <w:p w:rsidR="00000000" w:rsidRDefault="00486068">
      <w:pPr>
        <w:pStyle w:val="ConsPlusNonformat"/>
        <w:jc w:val="both"/>
      </w:pPr>
      <w:r>
        <w:t xml:space="preserve">                самоуправления муниципального образования</w:t>
      </w:r>
    </w:p>
    <w:p w:rsidR="00000000" w:rsidRDefault="00486068">
      <w:pPr>
        <w:pStyle w:val="ConsPlusNonformat"/>
        <w:jc w:val="both"/>
      </w:pPr>
      <w:r>
        <w:t xml:space="preserve">               области) в защитных сооружениях гражданской</w:t>
      </w:r>
    </w:p>
    <w:p w:rsidR="00000000" w:rsidRDefault="00486068">
      <w:pPr>
        <w:pStyle w:val="ConsPlusNonformat"/>
        <w:jc w:val="both"/>
      </w:pPr>
      <w:r>
        <w:t xml:space="preserve">                   </w:t>
      </w:r>
      <w:r>
        <w:t xml:space="preserve">           обороны (ЗС ГО)</w:t>
      </w:r>
    </w:p>
    <w:p w:rsidR="00000000" w:rsidRDefault="00486068">
      <w:pPr>
        <w:pStyle w:val="ConsPlusNormal"/>
        <w:jc w:val="both"/>
      </w:pPr>
    </w:p>
    <w:p w:rsidR="00000000" w:rsidRDefault="00486068">
      <w:pPr>
        <w:pStyle w:val="ConsPlusNormal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268"/>
        <w:gridCol w:w="2154"/>
        <w:gridCol w:w="1361"/>
        <w:gridCol w:w="1361"/>
        <w:gridCol w:w="1814"/>
        <w:gridCol w:w="2041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48606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  <w:r>
              <w:t>Адрес организации (место нахождения)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  <w:r>
              <w:t>Количество наибольшей работающей смены (НРС), чел.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  <w:r>
              <w:t>Вид ЗС ГО, которое необходимо для защиты НРС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  <w:r>
              <w:t>Наличие ЗС ГО (инв. номер)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  <w:jc w:val="center"/>
            </w:pPr>
            <w:r>
              <w:t>Примечание &lt;1&gt;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  <w:jc w:val="center"/>
            </w:pPr>
            <w:r>
              <w:t>убежище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  <w:jc w:val="center"/>
            </w:pPr>
            <w:r>
              <w:t>укрытие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6068">
            <w:pPr>
              <w:pStyle w:val="ConsPlusNormal"/>
            </w:pPr>
          </w:p>
        </w:tc>
      </w:tr>
    </w:tbl>
    <w:p w:rsidR="00000000" w:rsidRDefault="00486068">
      <w:pPr>
        <w:pStyle w:val="ConsPlusNormal"/>
        <w:jc w:val="both"/>
      </w:pPr>
    </w:p>
    <w:p w:rsidR="00000000" w:rsidRDefault="00486068">
      <w:pPr>
        <w:pStyle w:val="ConsPlusNonformat"/>
        <w:jc w:val="both"/>
      </w:pPr>
      <w:r>
        <w:t>Руководитель мобилизационного подразделения</w:t>
      </w:r>
    </w:p>
    <w:p w:rsidR="00000000" w:rsidRDefault="00486068">
      <w:pPr>
        <w:pStyle w:val="ConsPlusNonformat"/>
        <w:jc w:val="both"/>
      </w:pPr>
      <w:r>
        <w:t>(мобилизационного органа)                      ____________________________</w:t>
      </w:r>
    </w:p>
    <w:p w:rsidR="00000000" w:rsidRDefault="00486068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000000" w:rsidRDefault="00486068">
      <w:pPr>
        <w:pStyle w:val="ConsPlusNonformat"/>
        <w:jc w:val="both"/>
      </w:pPr>
      <w:r>
        <w:t>Руководитель структурного подразделения,</w:t>
      </w:r>
    </w:p>
    <w:p w:rsidR="00000000" w:rsidRDefault="00486068">
      <w:pPr>
        <w:pStyle w:val="ConsPlusNonformat"/>
        <w:jc w:val="both"/>
      </w:pPr>
      <w:r>
        <w:t>уполномоченного на решение задач в области     ________________</w:t>
      </w:r>
      <w:r>
        <w:t>____________</w:t>
      </w:r>
    </w:p>
    <w:p w:rsidR="00000000" w:rsidRDefault="00486068">
      <w:pPr>
        <w:pStyle w:val="ConsPlusNonformat"/>
        <w:jc w:val="both"/>
      </w:pPr>
      <w:r>
        <w:t>гражданской обороны                            (подпись, фамилия, инициалы)</w:t>
      </w:r>
    </w:p>
    <w:p w:rsidR="00000000" w:rsidRDefault="00486068">
      <w:pPr>
        <w:pStyle w:val="ConsPlusNonformat"/>
        <w:jc w:val="both"/>
      </w:pPr>
      <w:r>
        <w:t xml:space="preserve">    --------------------------------</w:t>
      </w:r>
    </w:p>
    <w:p w:rsidR="00000000" w:rsidRDefault="00486068">
      <w:pPr>
        <w:pStyle w:val="ConsPlusNonformat"/>
        <w:jc w:val="both"/>
      </w:pPr>
      <w:r>
        <w:t xml:space="preserve">    &lt;1&gt; Организация, отнесенная к категории по гражданской обороне.</w:t>
      </w:r>
    </w:p>
    <w:p w:rsidR="00000000" w:rsidRDefault="00486068">
      <w:pPr>
        <w:pStyle w:val="ConsPlusNonformat"/>
        <w:jc w:val="both"/>
      </w:pPr>
      <w:r>
        <w:t xml:space="preserve">    Организация,  продолжающая  работу  в  военное  время  на </w:t>
      </w:r>
      <w:r>
        <w:t xml:space="preserve"> территориях,</w:t>
      </w:r>
    </w:p>
    <w:p w:rsidR="00000000" w:rsidRDefault="00486068">
      <w:pPr>
        <w:pStyle w:val="ConsPlusNonformat"/>
        <w:jc w:val="both"/>
      </w:pPr>
      <w:r>
        <w:t>отнесенных  к  группам по гражданской обороне, но не отнесенная к категории</w:t>
      </w:r>
    </w:p>
    <w:p w:rsidR="00000000" w:rsidRDefault="00486068">
      <w:pPr>
        <w:pStyle w:val="ConsPlusNonformat"/>
        <w:jc w:val="both"/>
      </w:pPr>
      <w:r>
        <w:t>по гражданской обороне.</w:t>
      </w:r>
    </w:p>
    <w:p w:rsidR="00000000" w:rsidRDefault="00486068">
      <w:pPr>
        <w:pStyle w:val="ConsPlusNonformat"/>
        <w:jc w:val="both"/>
      </w:pPr>
      <w:r>
        <w:t xml:space="preserve">    Организация,  осуществляющая  жизнеобеспечение население и деятельность</w:t>
      </w:r>
    </w:p>
    <w:p w:rsidR="00000000" w:rsidRDefault="00486068">
      <w:pPr>
        <w:pStyle w:val="ConsPlusNonformat"/>
        <w:jc w:val="both"/>
      </w:pPr>
      <w:r>
        <w:t>организаций, отнесенных к категориям по гражданской обороне.</w:t>
      </w:r>
    </w:p>
    <w:p w:rsidR="00000000" w:rsidRDefault="00486068">
      <w:pPr>
        <w:pStyle w:val="ConsPlusNonformat"/>
        <w:jc w:val="both"/>
      </w:pPr>
      <w:r>
        <w:t xml:space="preserve">    Спланировано строительство быстровозводимого защитного сооружения.</w:t>
      </w:r>
    </w:p>
    <w:p w:rsidR="00000000" w:rsidRDefault="00486068">
      <w:pPr>
        <w:pStyle w:val="ConsPlusNormal"/>
        <w:jc w:val="both"/>
      </w:pPr>
    </w:p>
    <w:p w:rsidR="00000000" w:rsidRDefault="00486068">
      <w:pPr>
        <w:pStyle w:val="ConsPlusNormal"/>
        <w:jc w:val="both"/>
      </w:pPr>
    </w:p>
    <w:p w:rsidR="00486068" w:rsidRDefault="004860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6068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68" w:rsidRDefault="00486068">
      <w:pPr>
        <w:spacing w:after="0" w:line="240" w:lineRule="auto"/>
      </w:pPr>
      <w:r>
        <w:separator/>
      </w:r>
    </w:p>
  </w:endnote>
  <w:endnote w:type="continuationSeparator" w:id="0">
    <w:p w:rsidR="00486068" w:rsidRDefault="0048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60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06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06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06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529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29FA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529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29FA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8606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60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06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06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06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529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29FA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529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29FA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8606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68" w:rsidRDefault="00486068">
      <w:pPr>
        <w:spacing w:after="0" w:line="240" w:lineRule="auto"/>
      </w:pPr>
      <w:r>
        <w:separator/>
      </w:r>
    </w:p>
  </w:footnote>
  <w:footnote w:type="continuationSeparator" w:id="0">
    <w:p w:rsidR="00486068" w:rsidRDefault="0048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06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11.11.2019 N 22</w:t>
          </w:r>
          <w:r>
            <w:rPr>
              <w:rFonts w:ascii="Tahoma" w:hAnsi="Tahoma" w:cs="Tahoma"/>
              <w:sz w:val="16"/>
              <w:szCs w:val="16"/>
            </w:rPr>
            <w:t>4</w:t>
          </w:r>
          <w:r>
            <w:rPr>
              <w:rFonts w:ascii="Tahoma" w:hAnsi="Tahoma" w:cs="Tahoma"/>
              <w:sz w:val="16"/>
              <w:szCs w:val="16"/>
            </w:rPr>
            <w:br/>
            <w:t>(ред. от 05.07.2022)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сохранению и рационал...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06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20.01.2023</w:t>
          </w:r>
        </w:p>
      </w:tc>
    </w:tr>
  </w:tbl>
  <w:p w:rsidR="00000000" w:rsidRDefault="004860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8606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06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11.11.2019 N 224</w:t>
          </w:r>
          <w:r>
            <w:rPr>
              <w:rFonts w:ascii="Tahoma" w:hAnsi="Tahoma" w:cs="Tahoma"/>
              <w:sz w:val="16"/>
              <w:szCs w:val="16"/>
            </w:rPr>
            <w:br/>
            <w:t>(ред. от 05.07.2022)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сохранению и рационал...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606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20.01.2023</w:t>
          </w:r>
        </w:p>
      </w:tc>
    </w:tr>
  </w:tbl>
  <w:p w:rsidR="00000000" w:rsidRDefault="004860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860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FA"/>
    <w:rsid w:val="003529FA"/>
    <w:rsid w:val="004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8041</Characters>
  <Application>Microsoft Office Word</Application>
  <DocSecurity>2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11.11.2019 N 224(ред. от 05.07.2022)"О мерах по сохранению и рациональному использованию защитных сооружений гражданской обороны на территории Вологодской области"</vt:lpstr>
    </vt:vector>
  </TitlesOfParts>
  <Company>КонсультантПлюс Версия 4022.00.09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11.11.2019 N 224(ред. от 05.07.2022)"О мерах по сохранению и рациональному использованию защитных сооружений гражданской обороны на территории Вологодской области"</dc:title>
  <dc:creator>Чистякова Ольга Александровна</dc:creator>
  <cp:lastModifiedBy>Чистякова Ольга Александровна</cp:lastModifiedBy>
  <cp:revision>2</cp:revision>
  <dcterms:created xsi:type="dcterms:W3CDTF">2023-01-24T14:01:00Z</dcterms:created>
  <dcterms:modified xsi:type="dcterms:W3CDTF">2023-01-24T14:01:00Z</dcterms:modified>
</cp:coreProperties>
</file>