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6E6" w:rsidRDefault="005B76E6">
      <w:pPr>
        <w:pStyle w:val="ConsPlusTitle"/>
        <w:jc w:val="center"/>
        <w:outlineLvl w:val="0"/>
      </w:pPr>
      <w:r>
        <w:t>ГУБЕРНАТОР ВОЛОГОДСКОЙ ОБЛАСТИ</w:t>
      </w:r>
    </w:p>
    <w:p w:rsidR="005B76E6" w:rsidRDefault="005B76E6">
      <w:pPr>
        <w:pStyle w:val="ConsPlusTitle"/>
        <w:jc w:val="center"/>
      </w:pPr>
    </w:p>
    <w:p w:rsidR="005B76E6" w:rsidRDefault="005B76E6">
      <w:pPr>
        <w:pStyle w:val="ConsPlusTitle"/>
        <w:jc w:val="center"/>
      </w:pPr>
      <w:r>
        <w:t>ПОСТАНОВЛЕНИЕ</w:t>
      </w:r>
    </w:p>
    <w:p w:rsidR="005B76E6" w:rsidRDefault="005B76E6">
      <w:pPr>
        <w:pStyle w:val="ConsPlusTitle"/>
        <w:jc w:val="center"/>
      </w:pPr>
      <w:r>
        <w:t>от 16 марта 2007 г. N 85</w:t>
      </w:r>
    </w:p>
    <w:p w:rsidR="005B76E6" w:rsidRDefault="005B76E6">
      <w:pPr>
        <w:pStyle w:val="ConsPlusTitle"/>
        <w:jc w:val="center"/>
      </w:pPr>
    </w:p>
    <w:p w:rsidR="005B76E6" w:rsidRDefault="005B76E6">
      <w:pPr>
        <w:pStyle w:val="ConsPlusTitle"/>
        <w:jc w:val="center"/>
      </w:pPr>
      <w:r>
        <w:t>О ПОДДЕРЖАНИИ ОБЩЕСТВЕННОГО ПОРЯДКА В ХОДЕ ПРОВЕДЕНИЯ</w:t>
      </w:r>
    </w:p>
    <w:p w:rsidR="005B76E6" w:rsidRDefault="005B76E6">
      <w:pPr>
        <w:pStyle w:val="ConsPlusTitle"/>
        <w:jc w:val="center"/>
      </w:pPr>
      <w:r>
        <w:t>АВАРИЙНО-СПАСАТЕЛЬНЫХ И ДРУГИХ НЕОТЛОЖНЫХ РАБОТ</w:t>
      </w:r>
    </w:p>
    <w:p w:rsidR="005B76E6" w:rsidRDefault="005B76E6">
      <w:pPr>
        <w:pStyle w:val="ConsPlusTitle"/>
        <w:jc w:val="center"/>
      </w:pPr>
      <w:r>
        <w:t xml:space="preserve">ПРИ ЧРЕЗВЫЧАЙНЫХ СИТУАЦИЯХ </w:t>
      </w:r>
      <w:proofErr w:type="gramStart"/>
      <w:r>
        <w:t>МЕЖМУНИЦИПАЛЬНОГО</w:t>
      </w:r>
      <w:proofErr w:type="gramEnd"/>
      <w:r>
        <w:t xml:space="preserve"> И РЕГИОНАЛЬНОГО</w:t>
      </w:r>
    </w:p>
    <w:p w:rsidR="005B76E6" w:rsidRDefault="005B76E6">
      <w:pPr>
        <w:pStyle w:val="ConsPlusTitle"/>
        <w:jc w:val="center"/>
      </w:pPr>
      <w:r>
        <w:t>ХАРАКТЕРА НА ТЕРРИТОРИИ ВОЛОГОДСКОЙ ОБЛАСТИ</w:t>
      </w:r>
    </w:p>
    <w:p w:rsidR="005B76E6" w:rsidRDefault="005B76E6">
      <w:pPr>
        <w:spacing w:after="1"/>
      </w:pPr>
    </w:p>
    <w:p w:rsidR="005B76E6" w:rsidRDefault="005B76E6" w:rsidP="005B76E6">
      <w:pPr>
        <w:spacing w:after="1"/>
        <w:jc w:val="center"/>
      </w:pPr>
      <w:proofErr w:type="gramStart"/>
      <w:r>
        <w:t>(в ред. постановления Губернатора Вологодской области</w:t>
      </w:r>
      <w:proofErr w:type="gramEnd"/>
    </w:p>
    <w:p w:rsidR="005B76E6" w:rsidRDefault="005B76E6" w:rsidP="005B76E6">
      <w:pPr>
        <w:spacing w:after="1"/>
        <w:jc w:val="center"/>
      </w:pPr>
      <w:r>
        <w:t>от 21.01.2013 N 36)</w:t>
      </w:r>
    </w:p>
    <w:p w:rsidR="005B76E6" w:rsidRDefault="005B76E6">
      <w:pPr>
        <w:pStyle w:val="ConsPlusNormal"/>
        <w:jc w:val="both"/>
      </w:pPr>
    </w:p>
    <w:p w:rsidR="005B76E6" w:rsidRDefault="005B76E6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11</w:t>
        </w:r>
      </w:hyperlink>
      <w:r>
        <w:t xml:space="preserve"> Федерального закона от 21 декабря 1994 года N 68-ФЗ "О защите населения и территорий от чрезвычайных ситуаций природного и техногенного характера" и </w:t>
      </w:r>
      <w:hyperlink r:id="rId6" w:history="1">
        <w:r>
          <w:rPr>
            <w:color w:val="0000FF"/>
          </w:rPr>
          <w:t>статьей 38</w:t>
        </w:r>
      </w:hyperlink>
      <w:r>
        <w:t xml:space="preserve"> Устава Вологодской области постановляю: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0" w:history="1">
        <w:r>
          <w:rPr>
            <w:color w:val="0000FF"/>
          </w:rPr>
          <w:t>Положение</w:t>
        </w:r>
      </w:hyperlink>
      <w:r>
        <w:t xml:space="preserve"> о поддержании общественного порядка в ходе проведения аварийно-спасательных и других неотложных работ при чрезвычайных ситуациях межмуниципального и регионального характера на территории Вологодской области.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2. Рекомендовать органам местного самоуправления муниципальных образований области утвердить положения о поддержании общественного порядка в ходе проведения аварийно-спасательных и других неотложных работ при чрезвычайных ситуациях.</w:t>
      </w:r>
    </w:p>
    <w:p w:rsidR="005B76E6" w:rsidRDefault="005B76E6">
      <w:pPr>
        <w:pStyle w:val="ConsPlusNormal"/>
        <w:jc w:val="both"/>
      </w:pPr>
    </w:p>
    <w:p w:rsidR="005B76E6" w:rsidRDefault="005B76E6">
      <w:pPr>
        <w:pStyle w:val="ConsPlusNormal"/>
        <w:jc w:val="right"/>
      </w:pPr>
      <w:r>
        <w:t>Губернатор области</w:t>
      </w:r>
    </w:p>
    <w:p w:rsidR="005B76E6" w:rsidRDefault="005B76E6">
      <w:pPr>
        <w:pStyle w:val="ConsPlusNormal"/>
        <w:jc w:val="right"/>
      </w:pPr>
      <w:r>
        <w:t>В.Е.ПОЗГАЛЕВ</w:t>
      </w:r>
    </w:p>
    <w:p w:rsidR="005B76E6" w:rsidRDefault="005B76E6">
      <w:pPr>
        <w:pStyle w:val="ConsPlusNormal"/>
        <w:jc w:val="both"/>
      </w:pPr>
    </w:p>
    <w:p w:rsidR="005B76E6" w:rsidRDefault="005B76E6">
      <w:pPr>
        <w:pStyle w:val="ConsPlusNormal"/>
        <w:jc w:val="both"/>
      </w:pPr>
    </w:p>
    <w:p w:rsidR="005B76E6" w:rsidRDefault="005B76E6">
      <w:pPr>
        <w:pStyle w:val="ConsPlusNormal"/>
        <w:jc w:val="both"/>
      </w:pPr>
    </w:p>
    <w:p w:rsidR="005B76E6" w:rsidRDefault="005B76E6">
      <w:pPr>
        <w:pStyle w:val="ConsPlusNormal"/>
        <w:jc w:val="both"/>
      </w:pPr>
    </w:p>
    <w:p w:rsidR="005B76E6" w:rsidRDefault="005B76E6">
      <w:pPr>
        <w:pStyle w:val="ConsPlusNormal"/>
        <w:jc w:val="both"/>
      </w:pPr>
    </w:p>
    <w:p w:rsidR="005B76E6" w:rsidRDefault="005B76E6">
      <w:pPr>
        <w:pStyle w:val="ConsPlusNormal"/>
        <w:jc w:val="right"/>
        <w:outlineLvl w:val="0"/>
      </w:pPr>
      <w:r>
        <w:t>Утверждено</w:t>
      </w:r>
    </w:p>
    <w:p w:rsidR="005B76E6" w:rsidRDefault="005B76E6">
      <w:pPr>
        <w:pStyle w:val="ConsPlusNormal"/>
        <w:jc w:val="right"/>
      </w:pPr>
      <w:r>
        <w:t>Постановлением</w:t>
      </w:r>
    </w:p>
    <w:p w:rsidR="005B76E6" w:rsidRDefault="005B76E6">
      <w:pPr>
        <w:pStyle w:val="ConsPlusNormal"/>
        <w:jc w:val="right"/>
      </w:pPr>
      <w:r>
        <w:t>Губернатора области</w:t>
      </w:r>
    </w:p>
    <w:p w:rsidR="005B76E6" w:rsidRDefault="005B76E6">
      <w:pPr>
        <w:pStyle w:val="ConsPlusNormal"/>
        <w:jc w:val="right"/>
      </w:pPr>
      <w:r>
        <w:t>от 16 марта 2007 г. N 85</w:t>
      </w:r>
    </w:p>
    <w:p w:rsidR="005B76E6" w:rsidRDefault="005B76E6">
      <w:pPr>
        <w:pStyle w:val="ConsPlusNormal"/>
        <w:jc w:val="both"/>
      </w:pPr>
    </w:p>
    <w:p w:rsidR="005B76E6" w:rsidRDefault="005B76E6">
      <w:pPr>
        <w:pStyle w:val="ConsPlusTitle"/>
        <w:jc w:val="center"/>
      </w:pPr>
      <w:bookmarkStart w:id="0" w:name="P30"/>
      <w:bookmarkEnd w:id="0"/>
      <w:r>
        <w:t>ПОЛОЖЕНИЕ</w:t>
      </w:r>
    </w:p>
    <w:p w:rsidR="005B76E6" w:rsidRDefault="005B76E6">
      <w:pPr>
        <w:pStyle w:val="ConsPlusTitle"/>
        <w:jc w:val="center"/>
      </w:pPr>
      <w:r>
        <w:t>О ПОДДЕРЖАНИИ ОБЩЕСТВЕННОГО ПОРЯДКА В ХОДЕ ПРОВЕДЕНИЯ</w:t>
      </w:r>
    </w:p>
    <w:p w:rsidR="005B76E6" w:rsidRDefault="005B76E6">
      <w:pPr>
        <w:pStyle w:val="ConsPlusTitle"/>
        <w:jc w:val="center"/>
      </w:pPr>
      <w:r>
        <w:t>АВАРИЙНО-СПАСАТЕЛЬНЫХ И ДРУГИХ НЕОТЛОЖНЫХ РАБОТ</w:t>
      </w:r>
    </w:p>
    <w:p w:rsidR="005B76E6" w:rsidRDefault="005B76E6">
      <w:pPr>
        <w:pStyle w:val="ConsPlusTitle"/>
        <w:jc w:val="center"/>
      </w:pPr>
      <w:r>
        <w:t xml:space="preserve">ПРИ ЧРЕЗВЫЧАЙНЫХ СИТУАЦИЯХ </w:t>
      </w:r>
      <w:proofErr w:type="gramStart"/>
      <w:r>
        <w:t>МЕЖМУНИЦИПАЛЬНОГО</w:t>
      </w:r>
      <w:proofErr w:type="gramEnd"/>
      <w:r>
        <w:t xml:space="preserve"> И РЕГИОНАЛЬНОГО</w:t>
      </w:r>
    </w:p>
    <w:p w:rsidR="005B76E6" w:rsidRDefault="005B76E6">
      <w:pPr>
        <w:pStyle w:val="ConsPlusTitle"/>
        <w:jc w:val="center"/>
      </w:pPr>
      <w:r>
        <w:t>ХАРАКТЕРА НА ТЕРРИТОРИИ ВОЛОГОДСКОЙ ОБЛАСТИ</w:t>
      </w:r>
    </w:p>
    <w:p w:rsidR="005B76E6" w:rsidRDefault="005B76E6">
      <w:pPr>
        <w:pStyle w:val="ConsPlusTitle"/>
        <w:jc w:val="center"/>
      </w:pPr>
      <w:r>
        <w:t>(ДАЛЕЕ - ПОЛОЖЕНИЕ)</w:t>
      </w:r>
    </w:p>
    <w:p w:rsidR="005B76E6" w:rsidRDefault="005B76E6">
      <w:pPr>
        <w:spacing w:after="1"/>
      </w:pPr>
    </w:p>
    <w:p w:rsidR="005B76E6" w:rsidRDefault="005B76E6" w:rsidP="005B76E6">
      <w:pPr>
        <w:spacing w:after="1"/>
        <w:jc w:val="center"/>
      </w:pPr>
      <w:proofErr w:type="gramStart"/>
      <w:r>
        <w:t>(в ред. постановления Губернатора Вологодской области</w:t>
      </w:r>
      <w:proofErr w:type="gramEnd"/>
    </w:p>
    <w:p w:rsidR="005B76E6" w:rsidRDefault="005B76E6" w:rsidP="005B76E6">
      <w:pPr>
        <w:spacing w:after="1"/>
        <w:jc w:val="center"/>
      </w:pPr>
      <w:r>
        <w:t>от 21.01.2013 N 36)</w:t>
      </w:r>
    </w:p>
    <w:p w:rsidR="005B76E6" w:rsidRDefault="005B76E6">
      <w:pPr>
        <w:pStyle w:val="ConsPlusNormal"/>
        <w:jc w:val="both"/>
      </w:pPr>
    </w:p>
    <w:p w:rsidR="005B76E6" w:rsidRDefault="005B76E6">
      <w:pPr>
        <w:pStyle w:val="ConsPlusNormal"/>
        <w:ind w:firstLine="540"/>
        <w:jc w:val="both"/>
      </w:pPr>
      <w:r>
        <w:t>Поддержание общественного порядка осуществляется в ходе проведения аварийно-спасательных и других неотложных работ при чрезвычайных ситуациях межмуниципального и регионального характера на территории Вологодской области в целях предотвращения преступлений против общественного порядка (далее - поддержание общественного порядка).</w:t>
      </w:r>
    </w:p>
    <w:p w:rsidR="005B76E6" w:rsidRDefault="005B76E6">
      <w:pPr>
        <w:pStyle w:val="ConsPlusNormal"/>
        <w:spacing w:before="220"/>
        <w:ind w:firstLine="540"/>
        <w:jc w:val="both"/>
      </w:pPr>
      <w:proofErr w:type="gramStart"/>
      <w:r>
        <w:t xml:space="preserve">Поддержание общественного порядка осуществляется силами звена охраны общественного </w:t>
      </w:r>
      <w:r>
        <w:lastRenderedPageBreak/>
        <w:t xml:space="preserve">порядка функциональной подсистемы Вологодской территориальной подсистемы единой государственной системы предупреждения и ликвидации чрезвычайных ситуаций на территории области (далее - звено охраны общественного порядка), созданного на базе Управления Министерства внутренних дел Российской Федерации по Вологодской области в соответствии с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области от 31 января 2011 года N 65 "О территориальной подсистеме единой государственной</w:t>
      </w:r>
      <w:proofErr w:type="gramEnd"/>
      <w:r>
        <w:t xml:space="preserve"> системы предупреждения и ликвидации чрезвычайных ситуаций области".</w:t>
      </w:r>
    </w:p>
    <w:p w:rsidR="005B76E6" w:rsidRDefault="005B76E6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21.01.2013 N 36)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До прибытия сил звена охраны общественного порядка поддержание общественного порядка осуществляется по указанию руководителя ликвидации чрезвычайной ситуации спасателями аварийно-спасательной службы области, прибывшими на место ликвидации чрезвычайной ситуации. Спасатели аварийно-спасательной службы области при поддержании общественного порядка руководствуются настоящим Положением и указаниями руководителя ликвидации чрезвычайной ситуации.</w:t>
      </w:r>
    </w:p>
    <w:p w:rsidR="005B76E6" w:rsidRDefault="005B76E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21.01.2013 N 36)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К мероприятиям по поддержанию общественного порядка, осуществляемым спасателями аварийно-спасательной службы области, относятся: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охрана имущества, оставшегося без присмотра;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ограничение доступа людей в зоны чрезвычайных ситуаций;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принятие других необходимых мер, обусловленных развитием чрезвычайных ситуаций и ходом работ по их ликвидации.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К осуществлению мероприятий по поддержанию общественного порядка в соответствии с действующим законодательством могут привлекаться: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нештатные и общественные аварийно-спасательные формирования, а также спасатели, не входящие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специально подготовленные силы и средства Вооруженных Сил Российской Федерации, других войск и воинских формирований.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Для оказания содействия лицам, осуществляющим мероприятия по поддержанию общественного порядка, могут привлекаться отдельные граждане, не являющиеся спасателями, с их согласия.</w:t>
      </w:r>
    </w:p>
    <w:p w:rsidR="005B76E6" w:rsidRDefault="005B76E6">
      <w:pPr>
        <w:pStyle w:val="ConsPlusNormal"/>
        <w:spacing w:before="220"/>
        <w:ind w:firstLine="540"/>
        <w:jc w:val="both"/>
      </w:pPr>
      <w:r>
        <w:t>Руководство всеми силами и средствами, привлеченными для поддержания общественного порядка, и организацию их взаимодействия осуществляет руководитель ликвидации чрезвычайной ситуации.</w:t>
      </w:r>
    </w:p>
    <w:p w:rsidR="005B76E6" w:rsidRDefault="005B76E6">
      <w:pPr>
        <w:pStyle w:val="ConsPlusNormal"/>
        <w:jc w:val="both"/>
      </w:pPr>
      <w:bookmarkStart w:id="1" w:name="_GoBack"/>
      <w:bookmarkEnd w:id="1"/>
    </w:p>
    <w:sectPr w:rsidR="005B76E6" w:rsidSect="002D1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6E6"/>
    <w:rsid w:val="004F26AE"/>
    <w:rsid w:val="005B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7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7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76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7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76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76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1CC43B81ECCCB612C540358C0544D11AD518FD4C32C2C71C6DC8D48B739D1BEBDCB725F38680A06A065180DFBA08DB3239F18CD449DB2ACDFB36v2xF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1CC43B81ECCCB612C540358C0544D11AD518FD4533C5C0116695DE832A9119ECD3E832F4CF8CA16A065184D1E50DCE2361FD89CE57DE31D1F9342Dv4x1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1CC43B81ECCCB612C540358C0544D11AD518FD4533C5C5156395DE832A9119ECD3E832F4CF8CA16A065685D0E50DCE2361FD89CE57DE31D1F9342Dv4x1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31CC43B81ECCCB612C55E389A691AD51CDA4FF24434CC9149329389DC7A974CAC93EE61BCDFD0E43F0B5082CAEE5C816534F2v8x8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1CC43B81ECCCB612C540358C0544D11AD518FD4C32C2C71C6DC8D48B739D1BEBDCB725F38680A06A06518EDFBA08DB3239F18CD449DB2ACDFB36v2x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2020-05-14T08:49:00Z</dcterms:created>
  <dcterms:modified xsi:type="dcterms:W3CDTF">2020-05-14T08:51:00Z</dcterms:modified>
</cp:coreProperties>
</file>