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3D2" w:rsidRDefault="00A053D2">
      <w:pPr>
        <w:pStyle w:val="ConsPlusTitle"/>
        <w:jc w:val="center"/>
        <w:outlineLvl w:val="0"/>
      </w:pPr>
      <w:r>
        <w:t>ПРАВИТЕЛЬСТВО ВОЛОГОДСКОЙ ОБЛАСТИ</w:t>
      </w:r>
    </w:p>
    <w:p w:rsidR="00A053D2" w:rsidRDefault="00A053D2">
      <w:pPr>
        <w:pStyle w:val="ConsPlusTitle"/>
        <w:jc w:val="center"/>
      </w:pPr>
    </w:p>
    <w:p w:rsidR="00A053D2" w:rsidRDefault="00A053D2">
      <w:pPr>
        <w:pStyle w:val="ConsPlusTitle"/>
        <w:jc w:val="center"/>
      </w:pPr>
      <w:r>
        <w:t>ПОСТАНОВЛЕНИЕ</w:t>
      </w:r>
    </w:p>
    <w:p w:rsidR="00A053D2" w:rsidRDefault="00A053D2">
      <w:pPr>
        <w:pStyle w:val="ConsPlusTitle"/>
        <w:jc w:val="center"/>
      </w:pPr>
      <w:r>
        <w:t>от 14 января 2013 г. N 27</w:t>
      </w:r>
    </w:p>
    <w:p w:rsidR="00A053D2" w:rsidRDefault="00A053D2">
      <w:pPr>
        <w:pStyle w:val="ConsPlusTitle"/>
        <w:jc w:val="center"/>
      </w:pPr>
    </w:p>
    <w:p w:rsidR="00A053D2" w:rsidRDefault="00A053D2">
      <w:pPr>
        <w:pStyle w:val="ConsPlusTitle"/>
        <w:jc w:val="center"/>
      </w:pPr>
      <w:r>
        <w:t>ОБ УТВЕРЖДЕНИИ ПОРЯДКА СБОРА И ОБМЕНА В ВОЛОГОДСКОЙ ОБЛАСТИ</w:t>
      </w:r>
    </w:p>
    <w:p w:rsidR="00A053D2" w:rsidRDefault="00A053D2">
      <w:pPr>
        <w:pStyle w:val="ConsPlusTitle"/>
        <w:jc w:val="center"/>
      </w:pPr>
      <w:r>
        <w:t>ИНФОРМАЦИЕЙ В ОБЛАСТИ ЗАЩИТЫ НАСЕЛЕНИЯ И ТЕРРИТОРИЙ</w:t>
      </w:r>
    </w:p>
    <w:p w:rsidR="00A053D2" w:rsidRDefault="00A053D2">
      <w:pPr>
        <w:pStyle w:val="ConsPlusTitle"/>
        <w:jc w:val="center"/>
      </w:pPr>
      <w:r>
        <w:t>ОТ ЧРЕЗВЫЧАЙНЫХ СИТУАЦИЙ ПРИРОДНОГО И ТЕХНОГЕННОГО ХАРАКТЕРА</w:t>
      </w:r>
    </w:p>
    <w:p w:rsidR="00A053D2" w:rsidRDefault="00A053D2">
      <w:pPr>
        <w:spacing w:after="1"/>
      </w:pPr>
    </w:p>
    <w:p w:rsidR="00A053D2" w:rsidRDefault="00A053D2" w:rsidP="00A053D2">
      <w:pPr>
        <w:spacing w:after="1"/>
        <w:jc w:val="center"/>
      </w:pPr>
      <w:proofErr w:type="gramStart"/>
      <w:r>
        <w:t>(в ред. постановлений Правительства Вологодской области</w:t>
      </w:r>
      <w:proofErr w:type="gramEnd"/>
    </w:p>
    <w:p w:rsidR="00A053D2" w:rsidRDefault="00A053D2" w:rsidP="00A053D2">
      <w:pPr>
        <w:spacing w:after="1"/>
        <w:jc w:val="center"/>
      </w:pPr>
      <w:r>
        <w:t>от 20.05.2013 N 521, от 02.12.2013 N 1226</w:t>
      </w:r>
      <w:r>
        <w:t>)</w:t>
      </w:r>
    </w:p>
    <w:p w:rsidR="00A053D2" w:rsidRDefault="00A053D2">
      <w:pPr>
        <w:pStyle w:val="ConsPlusNormal"/>
        <w:jc w:val="both"/>
      </w:pPr>
    </w:p>
    <w:p w:rsidR="00A053D2" w:rsidRDefault="00A053D2">
      <w:pPr>
        <w:pStyle w:val="ConsPlusNormal"/>
        <w:ind w:firstLine="540"/>
        <w:jc w:val="both"/>
      </w:pPr>
      <w:proofErr w:type="gramStart"/>
      <w:r>
        <w:t xml:space="preserve">В соответствии с Федеральным </w:t>
      </w:r>
      <w:hyperlink r:id="rId5" w:history="1">
        <w:r>
          <w:rPr>
            <w:color w:val="0000FF"/>
          </w:rPr>
          <w:t>законом</w:t>
        </w:r>
      </w:hyperlink>
      <w:r>
        <w:t xml:space="preserve"> от 21 декабря 1994 года N 68-ФЗ "О защите населения и территорий от чрезвычайных ситуаций природного и техногенного характера", </w:t>
      </w:r>
      <w:hyperlink r:id="rId6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24 марта 1997 года N 334 "О Порядке сбора и обмена в Российской Федерации информацией в области защиты населения и территорий от чрезвычайных ситуаций природного и техногенного характера", </w:t>
      </w:r>
      <w:hyperlink r:id="rId7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</w:t>
      </w:r>
      <w:proofErr w:type="gramEnd"/>
      <w:r>
        <w:t xml:space="preserve"> </w:t>
      </w:r>
      <w:proofErr w:type="gramStart"/>
      <w:r>
        <w:t>Федерации от 30 декабря 2003 года N 794 "О единой государственной системе предупреждения и ликвидации чрезвычайных ситуаций", приказом Министерства Российской Федерации по делам гражданской обороны, чрезвычайным ситуациям и ликвидации последствий стихийных бедствий от 7 июля 1997 года N 382 "О введении в действие Инструкции о сроках и формах представления информации в области защиты населения и территорий от чрезвычайных ситуаций природного</w:t>
      </w:r>
      <w:proofErr w:type="gramEnd"/>
      <w:r>
        <w:t xml:space="preserve"> </w:t>
      </w:r>
      <w:proofErr w:type="gramStart"/>
      <w:r>
        <w:t xml:space="preserve">и техногенного характера", </w:t>
      </w:r>
      <w:hyperlink r:id="rId8" w:history="1">
        <w:r>
          <w:rPr>
            <w:color w:val="0000FF"/>
          </w:rPr>
          <w:t>приказом</w:t>
        </w:r>
      </w:hyperlink>
      <w:r>
        <w:t xml:space="preserve"> Министерства Российской Федерации по делам гражданской обороны, чрезвычайным ситуациям и ликвидации последствий стихийных бедствий от 26 августа 2009 года N 496 "Об утверждении Положения о системе и порядке информационного обмена в рамках Единой государственной системы предупреждения и ликвидации чрезвычайных ситуаций", </w:t>
      </w:r>
      <w:hyperlink r:id="rId9" w:history="1">
        <w:r>
          <w:rPr>
            <w:color w:val="0000FF"/>
          </w:rPr>
          <w:t>постановлением</w:t>
        </w:r>
      </w:hyperlink>
      <w:r>
        <w:t xml:space="preserve"> Правительства области от 31 января 2011 года N 65 "О территориальной подсистеме единой государственной системы</w:t>
      </w:r>
      <w:proofErr w:type="gramEnd"/>
      <w:r>
        <w:t xml:space="preserve"> предупреждения и ликвидации чрезвычайных ситуаций области" Правительство области постановляет:</w:t>
      </w:r>
    </w:p>
    <w:p w:rsidR="00A053D2" w:rsidRDefault="00A053D2">
      <w:pPr>
        <w:pStyle w:val="ConsPlusNormal"/>
        <w:spacing w:before="220"/>
        <w:ind w:firstLine="540"/>
        <w:jc w:val="both"/>
      </w:pPr>
      <w:r>
        <w:t xml:space="preserve">1. Утвердить прилагаемый </w:t>
      </w:r>
      <w:hyperlink w:anchor="P32" w:history="1">
        <w:r>
          <w:rPr>
            <w:color w:val="0000FF"/>
          </w:rPr>
          <w:t>Порядок</w:t>
        </w:r>
      </w:hyperlink>
      <w:r>
        <w:t xml:space="preserve"> сбора и обмена в Вологодской области информацией в области защиты населения и территорий от чрезвычайных ситуаций природного и техногенного характера (далее - Порядок).</w:t>
      </w:r>
    </w:p>
    <w:p w:rsidR="00A053D2" w:rsidRDefault="00A053D2">
      <w:pPr>
        <w:pStyle w:val="ConsPlusNormal"/>
        <w:spacing w:before="220"/>
        <w:ind w:firstLine="540"/>
        <w:jc w:val="both"/>
      </w:pPr>
      <w:r>
        <w:t xml:space="preserve">2. Рекомендовать руководителям организаций, органов местного самоуправления области, территориальных органов федеральных органов исполнительной власти обеспечить сбор, учет, актуализацию и представление информации в области защиты населения и территорий от чрезвычайных ситуаций природного и техногенного характера в соответствии с </w:t>
      </w:r>
      <w:hyperlink w:anchor="P32" w:history="1">
        <w:r>
          <w:rPr>
            <w:color w:val="0000FF"/>
          </w:rPr>
          <w:t>Порядком</w:t>
        </w:r>
      </w:hyperlink>
      <w:r>
        <w:t>.</w:t>
      </w:r>
    </w:p>
    <w:p w:rsidR="00A053D2" w:rsidRDefault="00A053D2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 xml:space="preserve">Довести до сведения органов управления по делам гражданской обороны и чрезвычайным ситуациям, государственных надзорных органов и природоохранных организаций, что критерии экстремально высокого загрязнения окружающей природной среды определены Временным </w:t>
      </w:r>
      <w:hyperlink r:id="rId10" w:history="1">
        <w:r>
          <w:rPr>
            <w:color w:val="0000FF"/>
          </w:rPr>
          <w:t>положением</w:t>
        </w:r>
      </w:hyperlink>
      <w:r>
        <w:t xml:space="preserve"> о порядке взаимодействия федеральных органов исполнительной власти при аварийных выбросах и сбросах загрязняющих веществ и экстремально высоком загрязнении окружающей природной среды, утвержденным Минприроды России 23 июня 1995 года N 05-11/2507</w:t>
      </w:r>
      <w:proofErr w:type="gramEnd"/>
      <w:r>
        <w:t xml:space="preserve">, </w:t>
      </w:r>
      <w:proofErr w:type="gramStart"/>
      <w:r>
        <w:t xml:space="preserve">МЧС России 3 августа 1995 года, Госкомсанэпиднадзором России 18 августа 1995 года, Минсельхозпродом России 4 июля 1995 года, Росгидрометом 30 июня 1995 года, Роскомземом 8 августа 1995 года, </w:t>
      </w:r>
      <w:proofErr w:type="spellStart"/>
      <w:r>
        <w:t>Роскомводом</w:t>
      </w:r>
      <w:proofErr w:type="spellEnd"/>
      <w:r>
        <w:t xml:space="preserve"> 22 августа 1995 года, </w:t>
      </w:r>
      <w:proofErr w:type="spellStart"/>
      <w:r>
        <w:t>Роскомнедра</w:t>
      </w:r>
      <w:proofErr w:type="spellEnd"/>
      <w:r>
        <w:t xml:space="preserve"> 11 августа 1995 года, Роскомрыболовства 14 августа 1995 года, Рослесхозом 10 августа 1995 года, которым рекомендуется руководствоваться при сборе и обмене информацией на территории области.</w:t>
      </w:r>
      <w:proofErr w:type="gramEnd"/>
    </w:p>
    <w:p w:rsidR="00A053D2" w:rsidRDefault="00A053D2">
      <w:pPr>
        <w:pStyle w:val="ConsPlusNormal"/>
        <w:jc w:val="both"/>
      </w:pPr>
      <w:r>
        <w:t xml:space="preserve">(п. 3 </w:t>
      </w:r>
      <w:proofErr w:type="gramStart"/>
      <w:r>
        <w:t>введен</w:t>
      </w:r>
      <w:proofErr w:type="gramEnd"/>
      <w:r>
        <w:t xml:space="preserve"> </w:t>
      </w:r>
      <w:hyperlink r:id="rId11" w:history="1">
        <w:r>
          <w:rPr>
            <w:color w:val="0000FF"/>
          </w:rPr>
          <w:t>постановлением</w:t>
        </w:r>
      </w:hyperlink>
      <w:r>
        <w:t xml:space="preserve"> Правительства Вологодской области от 20.05.2013 N 521)</w:t>
      </w:r>
    </w:p>
    <w:p w:rsidR="00A053D2" w:rsidRDefault="00A053D2">
      <w:pPr>
        <w:pStyle w:val="ConsPlusNormal"/>
        <w:spacing w:before="220"/>
        <w:ind w:firstLine="540"/>
        <w:jc w:val="both"/>
      </w:pPr>
      <w:hyperlink r:id="rId12" w:history="1">
        <w:r>
          <w:rPr>
            <w:color w:val="0000FF"/>
          </w:rPr>
          <w:t>4</w:t>
        </w:r>
      </w:hyperlink>
      <w:r>
        <w:t>. Настоящее постановление вступает в силу со дня его официального опубликования.</w:t>
      </w:r>
    </w:p>
    <w:p w:rsidR="00A053D2" w:rsidRDefault="00A053D2">
      <w:pPr>
        <w:pStyle w:val="ConsPlusNormal"/>
        <w:jc w:val="both"/>
      </w:pPr>
    </w:p>
    <w:p w:rsidR="00A053D2" w:rsidRDefault="00A053D2">
      <w:pPr>
        <w:pStyle w:val="ConsPlusNormal"/>
        <w:jc w:val="right"/>
      </w:pPr>
      <w:r>
        <w:lastRenderedPageBreak/>
        <w:t>Губернатор области</w:t>
      </w:r>
    </w:p>
    <w:p w:rsidR="00A053D2" w:rsidRDefault="00A053D2">
      <w:pPr>
        <w:pStyle w:val="ConsPlusNormal"/>
        <w:jc w:val="right"/>
      </w:pPr>
      <w:r>
        <w:t>О.А.КУВШИННИКОВ</w:t>
      </w:r>
    </w:p>
    <w:p w:rsidR="00A053D2" w:rsidRDefault="00A053D2">
      <w:pPr>
        <w:pStyle w:val="ConsPlusNormal"/>
        <w:jc w:val="both"/>
      </w:pPr>
    </w:p>
    <w:p w:rsidR="00A053D2" w:rsidRDefault="00A053D2">
      <w:pPr>
        <w:pStyle w:val="ConsPlusNormal"/>
        <w:jc w:val="both"/>
      </w:pPr>
    </w:p>
    <w:p w:rsidR="00A053D2" w:rsidRDefault="00A053D2">
      <w:pPr>
        <w:pStyle w:val="ConsPlusNormal"/>
        <w:jc w:val="right"/>
        <w:outlineLvl w:val="0"/>
      </w:pPr>
      <w:r>
        <w:t>Утвержден</w:t>
      </w:r>
    </w:p>
    <w:p w:rsidR="00A053D2" w:rsidRDefault="00A053D2">
      <w:pPr>
        <w:pStyle w:val="ConsPlusNormal"/>
        <w:jc w:val="right"/>
      </w:pPr>
      <w:r>
        <w:t>Постановлением</w:t>
      </w:r>
    </w:p>
    <w:p w:rsidR="00A053D2" w:rsidRDefault="00A053D2">
      <w:pPr>
        <w:pStyle w:val="ConsPlusNormal"/>
        <w:jc w:val="right"/>
      </w:pPr>
      <w:r>
        <w:t>Правительства области</w:t>
      </w:r>
    </w:p>
    <w:p w:rsidR="00A053D2" w:rsidRDefault="00A053D2">
      <w:pPr>
        <w:pStyle w:val="ConsPlusNormal"/>
        <w:jc w:val="right"/>
      </w:pPr>
      <w:r>
        <w:t>от 14 января 2013 г. N 27</w:t>
      </w:r>
    </w:p>
    <w:p w:rsidR="00A053D2" w:rsidRDefault="00A053D2">
      <w:pPr>
        <w:pStyle w:val="ConsPlusNormal"/>
        <w:jc w:val="both"/>
      </w:pPr>
    </w:p>
    <w:p w:rsidR="00A053D2" w:rsidRDefault="00A053D2">
      <w:pPr>
        <w:pStyle w:val="ConsPlusTitle"/>
        <w:jc w:val="center"/>
      </w:pPr>
      <w:bookmarkStart w:id="0" w:name="P32"/>
      <w:bookmarkEnd w:id="0"/>
      <w:r>
        <w:t>ПОРЯДОК</w:t>
      </w:r>
    </w:p>
    <w:p w:rsidR="00A053D2" w:rsidRDefault="00A053D2">
      <w:pPr>
        <w:pStyle w:val="ConsPlusTitle"/>
        <w:jc w:val="center"/>
      </w:pPr>
      <w:r>
        <w:t>СБОРА И ОБМЕНА В ВОЛОГОДСКОЙ ОБЛАСТИ ИНФОРМАЦИЕЙ В ОБЛАСТИ</w:t>
      </w:r>
    </w:p>
    <w:p w:rsidR="00A053D2" w:rsidRDefault="00A053D2">
      <w:pPr>
        <w:pStyle w:val="ConsPlusTitle"/>
        <w:jc w:val="center"/>
      </w:pPr>
      <w:r>
        <w:t>ЗАЩИТЫ НАСЕЛЕНИЯ И ТЕРРИТОРИЙ ОТ ЧРЕЗВЫЧАЙНЫХ СИТУАЦИЙ</w:t>
      </w:r>
    </w:p>
    <w:p w:rsidR="00A053D2" w:rsidRDefault="00A053D2">
      <w:pPr>
        <w:pStyle w:val="ConsPlusTitle"/>
        <w:jc w:val="center"/>
      </w:pPr>
      <w:r>
        <w:t>ПРИРОДНОГО И ТЕХНОГЕННОГО ХАРАКТЕРА (ДАЛЕЕ - ПОРЯДОК)</w:t>
      </w:r>
    </w:p>
    <w:p w:rsidR="00A053D2" w:rsidRDefault="00A053D2" w:rsidP="00A053D2">
      <w:pPr>
        <w:spacing w:after="1"/>
        <w:jc w:val="center"/>
      </w:pPr>
    </w:p>
    <w:p w:rsidR="00A053D2" w:rsidRDefault="00A053D2" w:rsidP="00A053D2">
      <w:pPr>
        <w:spacing w:after="1"/>
        <w:jc w:val="center"/>
      </w:pPr>
      <w:proofErr w:type="gramStart"/>
      <w:r>
        <w:t>(в ред. постановления Правительства Вологодской области</w:t>
      </w:r>
      <w:proofErr w:type="gramEnd"/>
    </w:p>
    <w:p w:rsidR="00A053D2" w:rsidRDefault="00A053D2" w:rsidP="00A053D2">
      <w:pPr>
        <w:spacing w:after="1"/>
        <w:jc w:val="center"/>
      </w:pPr>
      <w:r>
        <w:t>от 02.12.2013 N 1226</w:t>
      </w:r>
    </w:p>
    <w:p w:rsidR="00A053D2" w:rsidRDefault="00A053D2" w:rsidP="00A053D2">
      <w:pPr>
        <w:spacing w:after="1"/>
        <w:jc w:val="center"/>
      </w:pPr>
    </w:p>
    <w:p w:rsidR="00A053D2" w:rsidRDefault="00A053D2">
      <w:pPr>
        <w:pStyle w:val="ConsPlusNormal"/>
        <w:ind w:firstLine="540"/>
        <w:jc w:val="both"/>
      </w:pPr>
      <w:r>
        <w:t>1. Настоящий Порядок определяет правила сбора и обмена информацией в области защиты населения и территорий от чрезвычайных ситуаций природного и техногенного характера на территории Вологодской области (далее - информация).</w:t>
      </w:r>
    </w:p>
    <w:p w:rsidR="00A053D2" w:rsidRDefault="00A053D2">
      <w:pPr>
        <w:pStyle w:val="ConsPlusNormal"/>
        <w:spacing w:before="220"/>
        <w:ind w:firstLine="540"/>
        <w:jc w:val="both"/>
      </w:pPr>
      <w:r>
        <w:t>Сбор и обмен информацией осуществляется в целях принятия мер по предупреждению и ликвидации чрезвычайных ситуаций природного и техногенного характера, оценки их последствий, а также информирования и своевременного оповещения населения о прогнозируемых и возникших чрезвычайных ситуациях природного и техногенного характера на территории области.</w:t>
      </w:r>
    </w:p>
    <w:p w:rsidR="00A053D2" w:rsidRDefault="00A053D2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3" w:history="1">
        <w:r>
          <w:rPr>
            <w:color w:val="0000FF"/>
          </w:rPr>
          <w:t>постановления</w:t>
        </w:r>
      </w:hyperlink>
      <w:r>
        <w:t xml:space="preserve"> Правительства Вологодской области от 02.12.2013 N 1226)</w:t>
      </w:r>
    </w:p>
    <w:p w:rsidR="00A053D2" w:rsidRDefault="00A053D2">
      <w:pPr>
        <w:pStyle w:val="ConsPlusNormal"/>
        <w:spacing w:before="220"/>
        <w:ind w:firstLine="540"/>
        <w:jc w:val="both"/>
      </w:pPr>
      <w:proofErr w:type="gramStart"/>
      <w:r>
        <w:t>Информация должна содержать сведения о прогнозируемых и возникших чрезвычайных ситуациях природного и техногенного характера (далее - чрезвычайные ситуации) и их последствиях, мерах по защите населения и территорий, ведении аварийно-спасательных и других неотложных работ, силах и средствах, задействованных для ликвидации чрезвычайных ситуаций, радиационной, химической, медико-биологической, взрывной, пожарной и экологической безопасности на соответствующих объектах и территориях, а также сведения о деятельности территориальных органов</w:t>
      </w:r>
      <w:proofErr w:type="gramEnd"/>
      <w:r>
        <w:t xml:space="preserve"> </w:t>
      </w:r>
      <w:proofErr w:type="gramStart"/>
      <w:r>
        <w:t>федеральных органов исполнительной власти, Государственной корпорации по атомной энергии "</w:t>
      </w:r>
      <w:proofErr w:type="spellStart"/>
      <w:r>
        <w:t>Росатом</w:t>
      </w:r>
      <w:proofErr w:type="spellEnd"/>
      <w:r>
        <w:t>" (при наличии ее объектов на территории области), органов исполнительной государственной власти области, органов местного самоуправления и организаций в области защиты населения и территорий от чрезвычайных ситуаций, о составе и структуре сил и средств, предназначенных для предупреждения и ликвидации чрезвычайных ситуаций, в том числе сил постоянной готовности, о создании, наличии, об</w:t>
      </w:r>
      <w:proofErr w:type="gramEnd"/>
      <w:r>
        <w:t xml:space="preserve"> </w:t>
      </w:r>
      <w:proofErr w:type="gramStart"/>
      <w:r>
        <w:t>использовании</w:t>
      </w:r>
      <w:proofErr w:type="gramEnd"/>
      <w:r>
        <w:t xml:space="preserve"> и о восполнении финансовых и материальных ресурсов для ликвидации чрезвычайных ситуаций на территории области.</w:t>
      </w:r>
    </w:p>
    <w:p w:rsidR="00A053D2" w:rsidRDefault="00A053D2">
      <w:pPr>
        <w:pStyle w:val="ConsPlusNormal"/>
        <w:jc w:val="both"/>
      </w:pPr>
      <w:r>
        <w:t xml:space="preserve">(в ред. </w:t>
      </w:r>
      <w:hyperlink r:id="rId14" w:history="1">
        <w:r>
          <w:rPr>
            <w:color w:val="0000FF"/>
          </w:rPr>
          <w:t>постановления</w:t>
        </w:r>
      </w:hyperlink>
      <w:r>
        <w:t xml:space="preserve"> Правительства Вологодской области от 02.12.2013 N 1226)</w:t>
      </w:r>
    </w:p>
    <w:p w:rsidR="00A053D2" w:rsidRDefault="00A053D2">
      <w:pPr>
        <w:pStyle w:val="ConsPlusNormal"/>
        <w:spacing w:before="220"/>
        <w:ind w:firstLine="540"/>
        <w:jc w:val="both"/>
      </w:pPr>
      <w:r>
        <w:t xml:space="preserve">2. В зависимости от назначения и сроков предоставления информация подразделяется на </w:t>
      </w:r>
      <w:proofErr w:type="gramStart"/>
      <w:r>
        <w:t>оперативную</w:t>
      </w:r>
      <w:proofErr w:type="gramEnd"/>
      <w:r>
        <w:t xml:space="preserve"> и плановую (текущую).</w:t>
      </w:r>
    </w:p>
    <w:p w:rsidR="00A053D2" w:rsidRDefault="00A053D2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>К</w:t>
      </w:r>
      <w:proofErr w:type="gramEnd"/>
      <w:r>
        <w:t xml:space="preserve"> оперативной относится информация, предназначенная для оповещения населения об угрозе возникновения или возникновении чрезвычайных ситуаций, оценки вероятных последствий и принятия мер по их ликвидации.</w:t>
      </w:r>
    </w:p>
    <w:p w:rsidR="00A053D2" w:rsidRDefault="00A053D2">
      <w:pPr>
        <w:pStyle w:val="ConsPlusNormal"/>
        <w:spacing w:before="220"/>
        <w:ind w:firstLine="540"/>
        <w:jc w:val="both"/>
      </w:pPr>
      <w:r>
        <w:t>Оперативную информацию составляют сведения:</w:t>
      </w:r>
    </w:p>
    <w:p w:rsidR="00A053D2" w:rsidRDefault="00A053D2">
      <w:pPr>
        <w:pStyle w:val="ConsPlusNormal"/>
        <w:spacing w:before="220"/>
        <w:ind w:firstLine="540"/>
        <w:jc w:val="both"/>
      </w:pPr>
      <w:r>
        <w:t>о факте (угрозе) и об основных параметрах чрезвычайной ситуации;</w:t>
      </w:r>
    </w:p>
    <w:p w:rsidR="00A053D2" w:rsidRDefault="00A053D2">
      <w:pPr>
        <w:pStyle w:val="ConsPlusNormal"/>
        <w:spacing w:before="220"/>
        <w:ind w:firstLine="540"/>
        <w:jc w:val="both"/>
      </w:pPr>
      <w:r>
        <w:lastRenderedPageBreak/>
        <w:t>о первоочередных мерах по защите населения и территории;</w:t>
      </w:r>
    </w:p>
    <w:p w:rsidR="00A053D2" w:rsidRDefault="00A053D2">
      <w:pPr>
        <w:pStyle w:val="ConsPlusNormal"/>
        <w:spacing w:before="220"/>
        <w:ind w:firstLine="540"/>
        <w:jc w:val="both"/>
      </w:pPr>
      <w:r>
        <w:t>о ведении аварийно-спасательных и других неотложных работ;</w:t>
      </w:r>
    </w:p>
    <w:p w:rsidR="00A053D2" w:rsidRDefault="00A053D2">
      <w:pPr>
        <w:pStyle w:val="ConsPlusNormal"/>
        <w:spacing w:before="220"/>
        <w:ind w:firstLine="540"/>
        <w:jc w:val="both"/>
      </w:pPr>
      <w:r>
        <w:t>о силах и средствах, задействованных для ликвидации чрезвычайной ситуации;</w:t>
      </w:r>
    </w:p>
    <w:p w:rsidR="00A053D2" w:rsidRDefault="00A053D2">
      <w:pPr>
        <w:pStyle w:val="ConsPlusNormal"/>
        <w:spacing w:before="220"/>
        <w:ind w:firstLine="540"/>
        <w:jc w:val="both"/>
      </w:pPr>
      <w:r>
        <w:t>о социально значимых происшествиях.</w:t>
      </w:r>
    </w:p>
    <w:p w:rsidR="00A053D2" w:rsidRDefault="00A053D2">
      <w:pPr>
        <w:pStyle w:val="ConsPlusNormal"/>
        <w:spacing w:before="220"/>
        <w:ind w:firstLine="540"/>
        <w:jc w:val="both"/>
      </w:pPr>
      <w:r>
        <w:t xml:space="preserve">4. Основной задачей сбора и обмена информацией является обеспечение Правительства области, территориальных органов федеральных органов исполнительной власти, исполнительных органов государственной власти области, органов местного самоуправления и организаций на территории Вологодской области данными, необходимыми </w:t>
      </w:r>
      <w:proofErr w:type="gramStart"/>
      <w:r>
        <w:t>для</w:t>
      </w:r>
      <w:proofErr w:type="gramEnd"/>
      <w:r>
        <w:t>:</w:t>
      </w:r>
    </w:p>
    <w:p w:rsidR="00A053D2" w:rsidRDefault="00A053D2">
      <w:pPr>
        <w:pStyle w:val="ConsPlusNormal"/>
        <w:spacing w:before="220"/>
        <w:ind w:firstLine="540"/>
        <w:jc w:val="both"/>
      </w:pPr>
      <w:r>
        <w:t>планирования и проведения мероприятий по предупреждению чрезвычайных ситуаций, снижению материального ущерба при их возникновении, сохранению жизни и здоровья людей;</w:t>
      </w:r>
    </w:p>
    <w:p w:rsidR="00A053D2" w:rsidRDefault="00A053D2">
      <w:pPr>
        <w:pStyle w:val="ConsPlusNormal"/>
        <w:spacing w:before="220"/>
        <w:ind w:firstLine="540"/>
        <w:jc w:val="both"/>
      </w:pPr>
      <w:r>
        <w:t xml:space="preserve">принятия решений о введении </w:t>
      </w:r>
      <w:proofErr w:type="gramStart"/>
      <w:r>
        <w:t>режимов функционирования территориальной подсистемы единой государственной системы предупреждения</w:t>
      </w:r>
      <w:proofErr w:type="gramEnd"/>
      <w:r>
        <w:t xml:space="preserve"> и ликвидации чрезвычайных ситуаций (режим повышенной готовности и режим чрезвычайной ситуации), а также организации и проведения аварийно-спасательных и других неотложных работ при чрезвычайных ситуациях;</w:t>
      </w:r>
    </w:p>
    <w:p w:rsidR="00A053D2" w:rsidRDefault="00A053D2">
      <w:pPr>
        <w:pStyle w:val="ConsPlusNormal"/>
        <w:spacing w:before="220"/>
        <w:ind w:firstLine="540"/>
        <w:jc w:val="both"/>
      </w:pPr>
      <w:r>
        <w:t>своевременного оповещения населения, органов управления и сил территориальной подсистемы единой государственной системы предупреждения и ликвидации чрезвычайных ситуаций (далее - ТП РСЧС) о прогнозе и фактах возникновения чрезвычайных ситуаций;</w:t>
      </w:r>
    </w:p>
    <w:p w:rsidR="00A053D2" w:rsidRDefault="00A053D2">
      <w:pPr>
        <w:pStyle w:val="ConsPlusNormal"/>
        <w:spacing w:before="220"/>
        <w:ind w:firstLine="540"/>
        <w:jc w:val="both"/>
      </w:pPr>
      <w:r>
        <w:t>накопления статистических данных для анализа и оценки эффективности мероприятий, проводимых в целях предупреждения и ликвидации чрезвычайных ситуаций.</w:t>
      </w:r>
    </w:p>
    <w:p w:rsidR="00A053D2" w:rsidRDefault="00A053D2">
      <w:pPr>
        <w:pStyle w:val="ConsPlusNormal"/>
        <w:spacing w:before="220"/>
        <w:ind w:firstLine="540"/>
        <w:jc w:val="both"/>
      </w:pPr>
      <w:r>
        <w:t xml:space="preserve">5. </w:t>
      </w:r>
      <w:proofErr w:type="gramStart"/>
      <w:r>
        <w:t>Сбор и обмен информацией по вопросам защиты населения и территорий от чрезвычайных ситуаций природного и техногенного характера и их последствиях, о радиационной, химической, медико-биологической, взрывной, пожарной и экологической обстановке, социально значимых происшествиях на территории Вологодской области организуют:</w:t>
      </w:r>
      <w:proofErr w:type="gramEnd"/>
    </w:p>
    <w:p w:rsidR="00A053D2" w:rsidRDefault="00A053D2">
      <w:pPr>
        <w:pStyle w:val="ConsPlusNormal"/>
        <w:spacing w:before="220"/>
        <w:ind w:firstLine="540"/>
        <w:jc w:val="both"/>
      </w:pPr>
      <w:r>
        <w:t>на региональном уровне - Главное управление МЧС России по Вологодской области;</w:t>
      </w:r>
    </w:p>
    <w:p w:rsidR="00A053D2" w:rsidRDefault="00A053D2">
      <w:pPr>
        <w:pStyle w:val="ConsPlusNormal"/>
        <w:spacing w:before="220"/>
        <w:ind w:firstLine="540"/>
        <w:jc w:val="both"/>
      </w:pPr>
      <w:r>
        <w:t>на муниципальном уровне - органы управления, специально уполномоченные на решение задач в области защиты населения и территорий от чрезвычайных ситуаций и гражданской обороны;</w:t>
      </w:r>
    </w:p>
    <w:p w:rsidR="00A053D2" w:rsidRDefault="00A053D2">
      <w:pPr>
        <w:pStyle w:val="ConsPlusNormal"/>
        <w:spacing w:before="220"/>
        <w:ind w:firstLine="540"/>
        <w:jc w:val="both"/>
      </w:pPr>
      <w:r>
        <w:t>на объектовом уровне - структурные подразделения или работники организаций, уполномоченные на решение задач в области защиты населения и территорий от чрезвычайных ситуаций и гражданской обороны.</w:t>
      </w:r>
    </w:p>
    <w:p w:rsidR="00A053D2" w:rsidRDefault="00A053D2">
      <w:pPr>
        <w:pStyle w:val="ConsPlusNormal"/>
        <w:spacing w:before="220"/>
        <w:ind w:firstLine="540"/>
        <w:jc w:val="both"/>
      </w:pPr>
      <w:r>
        <w:t>6. Сбор и обмен информацией на территории Вологодской области осуществляют:</w:t>
      </w:r>
    </w:p>
    <w:p w:rsidR="00A053D2" w:rsidRDefault="00A053D2">
      <w:pPr>
        <w:pStyle w:val="ConsPlusNormal"/>
        <w:spacing w:before="220"/>
        <w:ind w:firstLine="540"/>
        <w:jc w:val="both"/>
      </w:pPr>
      <w:proofErr w:type="gramStart"/>
      <w:r>
        <w:t>органы местного самоуправления поселений, муниципальных районов, городских округов Вологодской области на соответствующих территориях (через единую дежурно-диспетчерскую службу (далее - ЕДДС) и передают информацию в органы исполнительной государственной власти области (через федеральное казенное учреждение "Центр управления в кризисных ситуациях Главного управления МЧС России по Вологодской области" (далее - ЦУКС);</w:t>
      </w:r>
      <w:proofErr w:type="gramEnd"/>
    </w:p>
    <w:p w:rsidR="00A053D2" w:rsidRDefault="00A053D2">
      <w:pPr>
        <w:pStyle w:val="ConsPlusNormal"/>
        <w:spacing w:before="220"/>
        <w:ind w:firstLine="540"/>
        <w:jc w:val="both"/>
      </w:pPr>
      <w:r>
        <w:t xml:space="preserve">территориальные органы федеральных органов исполнительной власти Вологодской области в своей сфере деятельности (через дежурно-диспетчерские службы экстренных оперативных служб) и передают информацию в Главное управление МЧС России по Вологодской области (через ЦУКС) и в федеральные органы исполнительной власти, к сфере деятельности которых они относятся. </w:t>
      </w:r>
      <w:proofErr w:type="gramStart"/>
      <w:r>
        <w:t xml:space="preserve">Кроме того, территориальные органы федеральных органов </w:t>
      </w:r>
      <w:r>
        <w:lastRenderedPageBreak/>
        <w:t>исполнительной власти, которые осуществляют наблюдение и контроль за состоянием окружающей природной среды, обстановкой на потенциально опасных объектах и прилегающих к ним территориях, доводят информацию о прогнозируемых и возникших чрезвычайных ситуациях до органов местного самоуправления муниципальных образований (через ЕДДС) и органов исполнительной государственной власти области (через ЦУКС);</w:t>
      </w:r>
      <w:proofErr w:type="gramEnd"/>
    </w:p>
    <w:p w:rsidR="00A053D2" w:rsidRDefault="00A053D2">
      <w:pPr>
        <w:pStyle w:val="ConsPlusNormal"/>
        <w:spacing w:before="220"/>
        <w:ind w:firstLine="540"/>
        <w:jc w:val="both"/>
      </w:pPr>
      <w:r>
        <w:t>дежурно-диспетчерские службы организаций, находящихся в ведении федеральных органов исполнительной власти, в своей сфере деятельности на соответствующих объектах и территориях и представляют информацию в соответствующие органы местного самоуправления (через ЕДДС) в порядке, утверждаемом федеральным органом исполнительной власти, в ведении которого находятся соответствующие организации. В случае отсутствия такого порядка между дежурно-диспетчерскими службами указанных организаций и ЕДДС заключается соглашение об обмене информацией;</w:t>
      </w:r>
    </w:p>
    <w:p w:rsidR="00A053D2" w:rsidRDefault="00A053D2">
      <w:pPr>
        <w:pStyle w:val="ConsPlusNormal"/>
        <w:jc w:val="both"/>
      </w:pPr>
      <w:r>
        <w:t xml:space="preserve">(в ред. </w:t>
      </w:r>
      <w:hyperlink r:id="rId15" w:history="1">
        <w:r>
          <w:rPr>
            <w:color w:val="0000FF"/>
          </w:rPr>
          <w:t>постановления</w:t>
        </w:r>
      </w:hyperlink>
      <w:r>
        <w:t xml:space="preserve"> Правительства Вологодской области от 02.12.2013 N 1226)</w:t>
      </w:r>
    </w:p>
    <w:p w:rsidR="00A053D2" w:rsidRDefault="00A053D2">
      <w:pPr>
        <w:pStyle w:val="ConsPlusNormal"/>
        <w:spacing w:before="220"/>
        <w:ind w:firstLine="540"/>
        <w:jc w:val="both"/>
      </w:pPr>
      <w:r>
        <w:t>органы исполнительной государственной власти области на территории области (через ЦУКС) и представляют информацию в Главное управление МЧС России по Вологодской области (через ЦУКС).</w:t>
      </w:r>
    </w:p>
    <w:p w:rsidR="00A053D2" w:rsidRDefault="00A053D2">
      <w:pPr>
        <w:pStyle w:val="ConsPlusNormal"/>
        <w:spacing w:before="220"/>
        <w:ind w:firstLine="540"/>
        <w:jc w:val="both"/>
      </w:pPr>
      <w:proofErr w:type="gramStart"/>
      <w:r>
        <w:t>При отсутствии органов повседневного управления на соответствующих уровнях Вологодской ТП РСЧС сбор и обмен информацией осуществляется через подразделения или должностных лиц, уполномоченных решением соответствующего руководителя территориального органа федерального органа исполнительной власти, Государственной корпорации по атомной энергии "</w:t>
      </w:r>
      <w:proofErr w:type="spellStart"/>
      <w:r>
        <w:t>Росатом</w:t>
      </w:r>
      <w:proofErr w:type="spellEnd"/>
      <w:r>
        <w:t>" (при наличии ее объектов на территории области), органа исполнительной власти области, органа местного самоуправления или организации.</w:t>
      </w:r>
      <w:proofErr w:type="gramEnd"/>
    </w:p>
    <w:p w:rsidR="00A053D2" w:rsidRDefault="00A053D2">
      <w:pPr>
        <w:pStyle w:val="ConsPlusNormal"/>
        <w:jc w:val="both"/>
      </w:pPr>
      <w:r>
        <w:t xml:space="preserve">(абзац введен </w:t>
      </w:r>
      <w:hyperlink r:id="rId16" w:history="1">
        <w:r>
          <w:rPr>
            <w:color w:val="0000FF"/>
          </w:rPr>
          <w:t>постановлением</w:t>
        </w:r>
      </w:hyperlink>
      <w:r>
        <w:t xml:space="preserve"> Правительства Вологодской области от 02.12.2013 N 1226)</w:t>
      </w:r>
    </w:p>
    <w:p w:rsidR="00A053D2" w:rsidRDefault="00A053D2">
      <w:pPr>
        <w:pStyle w:val="ConsPlusNormal"/>
        <w:spacing w:before="220"/>
        <w:ind w:firstLine="540"/>
        <w:jc w:val="both"/>
      </w:pPr>
      <w:r>
        <w:t>7. Ответственными за сбор, обработку и передачу оперативной информации на территории Вологодской области являются:</w:t>
      </w:r>
    </w:p>
    <w:p w:rsidR="00A053D2" w:rsidRDefault="00A053D2">
      <w:pPr>
        <w:pStyle w:val="ConsPlusNormal"/>
        <w:spacing w:before="220"/>
        <w:ind w:firstLine="540"/>
        <w:jc w:val="both"/>
      </w:pPr>
      <w:r>
        <w:t>на региональном уровне - ЦУКС;</w:t>
      </w:r>
    </w:p>
    <w:p w:rsidR="00A053D2" w:rsidRDefault="00A053D2">
      <w:pPr>
        <w:pStyle w:val="ConsPlusNormal"/>
        <w:spacing w:before="220"/>
        <w:ind w:firstLine="540"/>
        <w:jc w:val="both"/>
      </w:pPr>
      <w:r>
        <w:t>на муниципальном уровне:</w:t>
      </w:r>
    </w:p>
    <w:p w:rsidR="00A053D2" w:rsidRDefault="00A053D2">
      <w:pPr>
        <w:pStyle w:val="ConsPlusNormal"/>
        <w:spacing w:before="220"/>
        <w:ind w:firstLine="540"/>
        <w:jc w:val="both"/>
      </w:pPr>
      <w:r>
        <w:t>- в поселениях и муниципальных районах - ЕДДС муниципальных районов;</w:t>
      </w:r>
    </w:p>
    <w:p w:rsidR="00A053D2" w:rsidRDefault="00A053D2">
      <w:pPr>
        <w:pStyle w:val="ConsPlusNormal"/>
        <w:spacing w:before="220"/>
        <w:ind w:firstLine="540"/>
        <w:jc w:val="both"/>
      </w:pPr>
      <w:r>
        <w:t>- в городских округах - ЕДДС городов;</w:t>
      </w:r>
    </w:p>
    <w:p w:rsidR="00A053D2" w:rsidRDefault="00A053D2">
      <w:pPr>
        <w:pStyle w:val="ConsPlusNormal"/>
        <w:spacing w:before="220"/>
        <w:ind w:firstLine="540"/>
        <w:jc w:val="both"/>
      </w:pPr>
      <w:r>
        <w:t>на объектовом уровне - дежурно-диспетчерские (дежурные) службы организаций (объектов).</w:t>
      </w:r>
    </w:p>
    <w:p w:rsidR="00A053D2" w:rsidRDefault="00A053D2">
      <w:pPr>
        <w:pStyle w:val="ConsPlusNormal"/>
        <w:spacing w:before="220"/>
        <w:ind w:firstLine="540"/>
        <w:jc w:val="both"/>
      </w:pPr>
      <w:r>
        <w:t>8. Территориальные органы федеральных органов исполнительной власти, органы исполнительной государственной власти области, органы местного самоуправления направляют оперативную информацию в ЦУКС.</w:t>
      </w:r>
    </w:p>
    <w:p w:rsidR="00A053D2" w:rsidRDefault="00A053D2">
      <w:pPr>
        <w:pStyle w:val="ConsPlusNormal"/>
        <w:spacing w:before="220"/>
        <w:ind w:firstLine="540"/>
        <w:jc w:val="both"/>
      </w:pPr>
      <w:r>
        <w:t>Организации направляют оперативную информацию в органы местного самоуправления муниципальных районов, городских округов (через ЕДДС), на территории которых они расположены, а также в соответствующие территориальные органы федеральных органов исполнительной власти, к сфере деятельности которых они относятся. При поступлении оперативной информации в ЕДДС должностные лица этих служб немедленно информируют ЦУКС.</w:t>
      </w:r>
    </w:p>
    <w:p w:rsidR="00A053D2" w:rsidRDefault="00A053D2">
      <w:pPr>
        <w:pStyle w:val="ConsPlusNormal"/>
        <w:spacing w:before="220"/>
        <w:ind w:firstLine="540"/>
        <w:jc w:val="both"/>
      </w:pPr>
      <w:r>
        <w:t>ЦУКС незамедлительно доводит информацию об угрозе или фактах возникновения чрезвычайных ситуаций до заинтересованных органов управления Вологодской ТП РСЧС.</w:t>
      </w:r>
    </w:p>
    <w:p w:rsidR="00A053D2" w:rsidRDefault="00A053D2">
      <w:pPr>
        <w:pStyle w:val="ConsPlusNormal"/>
        <w:spacing w:before="220"/>
        <w:ind w:firstLine="540"/>
        <w:jc w:val="both"/>
      </w:pPr>
      <w:r>
        <w:t xml:space="preserve">Оперативная, плановая (текущая) информация представляется по телефону в соответствии со </w:t>
      </w:r>
      <w:hyperlink w:anchor="P98" w:history="1">
        <w:r>
          <w:rPr>
            <w:color w:val="0000FF"/>
          </w:rPr>
          <w:t>схемой</w:t>
        </w:r>
      </w:hyperlink>
      <w:r>
        <w:t xml:space="preserve"> сбора и обмена информацией о чрезвычайных ситуациях на территории Вологодской </w:t>
      </w:r>
      <w:r>
        <w:lastRenderedPageBreak/>
        <w:t>области (приложение 1 к настоящему Порядку) с последующим подтверждением в электронном виде.</w:t>
      </w:r>
    </w:p>
    <w:p w:rsidR="00A053D2" w:rsidRDefault="00A053D2">
      <w:pPr>
        <w:pStyle w:val="ConsPlusNormal"/>
        <w:spacing w:before="220"/>
        <w:ind w:firstLine="540"/>
        <w:jc w:val="both"/>
      </w:pPr>
      <w:r>
        <w:t xml:space="preserve">Сроки и порядок предоставления информации представлены в </w:t>
      </w:r>
      <w:hyperlink w:anchor="P158" w:history="1">
        <w:r>
          <w:rPr>
            <w:color w:val="0000FF"/>
          </w:rPr>
          <w:t>Регламенте</w:t>
        </w:r>
      </w:hyperlink>
      <w:r>
        <w:t xml:space="preserve"> сбора и обмена информацией в области защиты населения и территорий от чрезвычайных ситуаций природного и техногенного характера (приложение 2 к настоящему Порядку).</w:t>
      </w:r>
    </w:p>
    <w:p w:rsidR="00A053D2" w:rsidRDefault="00A053D2">
      <w:pPr>
        <w:pStyle w:val="ConsPlusNormal"/>
        <w:spacing w:before="220"/>
        <w:ind w:firstLine="540"/>
        <w:jc w:val="both"/>
      </w:pPr>
      <w:r>
        <w:t>9. При сборе, обработке и обмене информацией обязательным условием является соблюдение требований конфиденциальности и защиты информации в соответствии с законодательством Российской Федерации о государственной тайне.</w:t>
      </w:r>
    </w:p>
    <w:p w:rsidR="00A053D2" w:rsidRDefault="00A053D2">
      <w:pPr>
        <w:pStyle w:val="ConsPlusNormal"/>
        <w:spacing w:before="220"/>
        <w:ind w:firstLine="540"/>
        <w:jc w:val="both"/>
      </w:pPr>
      <w:r>
        <w:t>Источники информации передают обработанные данные за подписью должностных лиц. За сокрытие, несвоевременное предоставление либо предоставление заведомо ложной информации в области защиты населения и территорий от чрезвычайных ситуаций, в том числе на потенциально опасных объектах, должностные лица несут ответственность в соответствии с действующим законодательством.</w:t>
      </w:r>
    </w:p>
    <w:p w:rsidR="00A053D2" w:rsidRDefault="00A053D2">
      <w:pPr>
        <w:pStyle w:val="ConsPlusNormal"/>
        <w:spacing w:before="220"/>
        <w:ind w:firstLine="540"/>
        <w:jc w:val="both"/>
      </w:pPr>
      <w:r>
        <w:t>10. Главное управление МЧС России по Вологодской области (через ЦУКС):</w:t>
      </w:r>
    </w:p>
    <w:p w:rsidR="00A053D2" w:rsidRDefault="00A053D2">
      <w:pPr>
        <w:pStyle w:val="ConsPlusNormal"/>
        <w:spacing w:before="220"/>
        <w:ind w:firstLine="540"/>
        <w:jc w:val="both"/>
      </w:pPr>
      <w:r>
        <w:t>координирует работу по сбору и обмену информацией;</w:t>
      </w:r>
    </w:p>
    <w:p w:rsidR="00A053D2" w:rsidRDefault="00A053D2">
      <w:pPr>
        <w:pStyle w:val="ConsPlusNormal"/>
        <w:spacing w:before="220"/>
        <w:ind w:firstLine="540"/>
        <w:jc w:val="both"/>
      </w:pPr>
      <w:proofErr w:type="gramStart"/>
      <w:r>
        <w:t>осуществляет сбор и обработку информации, представляемой территориальными органами федеральных органов исполнительной власти, органами исполнительной государственной власти, органами местного самоуправления муниципальных образований и организаций Вологодской области;</w:t>
      </w:r>
      <w:proofErr w:type="gramEnd"/>
    </w:p>
    <w:p w:rsidR="00A053D2" w:rsidRDefault="00A053D2">
      <w:pPr>
        <w:pStyle w:val="ConsPlusNormal"/>
        <w:spacing w:before="220"/>
        <w:ind w:firstLine="540"/>
        <w:jc w:val="both"/>
      </w:pPr>
      <w:r>
        <w:t>направляет в органы исполнительной государственной власти области информацию о территориальных чрезвычайных ситуациях и принимаемых мерах по их ликвидации;</w:t>
      </w:r>
    </w:p>
    <w:p w:rsidR="00A053D2" w:rsidRDefault="00A053D2">
      <w:pPr>
        <w:pStyle w:val="ConsPlusNormal"/>
        <w:spacing w:before="220"/>
        <w:ind w:firstLine="540"/>
        <w:jc w:val="both"/>
      </w:pPr>
      <w:r>
        <w:t>передает в Северо-Западный региональный центр МЧС России информацию о чрезвычайных ситуациях и принимаемых мерах по их ликвидации, а также представляет в МЧС России материалы к ежегодному государственному докладу о состоянии защиты населения и территорий от чрезвычайных ситуаций (с привлечением всех заинтересованных организаций);</w:t>
      </w:r>
    </w:p>
    <w:p w:rsidR="00A053D2" w:rsidRDefault="00A053D2">
      <w:pPr>
        <w:pStyle w:val="ConsPlusNormal"/>
        <w:spacing w:before="220"/>
        <w:ind w:firstLine="540"/>
        <w:jc w:val="both"/>
      </w:pPr>
      <w:r>
        <w:t>ведет учет чрезвычайных ситуаций по Вологодской области.</w:t>
      </w:r>
    </w:p>
    <w:p w:rsidR="00A053D2" w:rsidRDefault="00A053D2">
      <w:pPr>
        <w:pStyle w:val="ConsPlusNormal"/>
        <w:spacing w:before="220"/>
        <w:ind w:firstLine="540"/>
        <w:jc w:val="both"/>
      </w:pPr>
      <w:r>
        <w:t>11. Оплата услуг связи для передачи информации производится в порядке, установленном законодательством Российской Федерации.</w:t>
      </w:r>
    </w:p>
    <w:p w:rsidR="00A053D2" w:rsidRDefault="00A053D2">
      <w:pPr>
        <w:pStyle w:val="ConsPlusNormal"/>
        <w:jc w:val="both"/>
      </w:pPr>
    </w:p>
    <w:p w:rsidR="00A053D2" w:rsidRDefault="00A053D2">
      <w:pPr>
        <w:pStyle w:val="ConsPlusNormal"/>
        <w:jc w:val="right"/>
        <w:outlineLvl w:val="1"/>
      </w:pPr>
      <w:r>
        <w:t>Приложение 1</w:t>
      </w:r>
    </w:p>
    <w:p w:rsidR="00A053D2" w:rsidRDefault="00A053D2">
      <w:pPr>
        <w:pStyle w:val="ConsPlusNormal"/>
        <w:jc w:val="right"/>
      </w:pPr>
      <w:r>
        <w:t>к Порядку</w:t>
      </w:r>
    </w:p>
    <w:p w:rsidR="00A053D2" w:rsidRDefault="00A053D2">
      <w:pPr>
        <w:pStyle w:val="ConsPlusNormal"/>
        <w:jc w:val="both"/>
      </w:pPr>
    </w:p>
    <w:p w:rsidR="00A053D2" w:rsidRDefault="00A053D2">
      <w:pPr>
        <w:pStyle w:val="ConsPlusNormal"/>
        <w:jc w:val="center"/>
      </w:pPr>
      <w:bookmarkStart w:id="1" w:name="P98"/>
      <w:bookmarkEnd w:id="1"/>
      <w:r>
        <w:t>СХЕМА</w:t>
      </w:r>
    </w:p>
    <w:p w:rsidR="00A053D2" w:rsidRDefault="00A053D2">
      <w:pPr>
        <w:pStyle w:val="ConsPlusNormal"/>
        <w:jc w:val="center"/>
      </w:pPr>
      <w:r>
        <w:t xml:space="preserve">СБОРА И ОБМЕНА ИНФОРМАЦИЕЙ О </w:t>
      </w:r>
      <w:proofErr w:type="gramStart"/>
      <w:r>
        <w:t>ЧРЕЗВЫЧАЙНЫХ</w:t>
      </w:r>
      <w:proofErr w:type="gramEnd"/>
    </w:p>
    <w:p w:rsidR="00A053D2" w:rsidRDefault="00A053D2">
      <w:pPr>
        <w:pStyle w:val="ConsPlusNormal"/>
        <w:jc w:val="center"/>
      </w:pPr>
      <w:proofErr w:type="gramStart"/>
      <w:r>
        <w:t>СИТУАЦИЯХ</w:t>
      </w:r>
      <w:proofErr w:type="gramEnd"/>
      <w:r>
        <w:t xml:space="preserve"> НА ТЕРРИТОРИИ ВОЛОГОДСКОЙ ОБЛАСТИ</w:t>
      </w:r>
    </w:p>
    <w:p w:rsidR="00A053D2" w:rsidRDefault="00A053D2">
      <w:pPr>
        <w:pStyle w:val="ConsPlusNormal"/>
        <w:jc w:val="both"/>
      </w:pPr>
    </w:p>
    <w:p w:rsidR="00A053D2" w:rsidRDefault="00A053D2">
      <w:pPr>
        <w:pStyle w:val="ConsPlusNonformat"/>
        <w:jc w:val="both"/>
      </w:pPr>
      <w:r>
        <w:rPr>
          <w:sz w:val="16"/>
        </w:rPr>
        <w:t xml:space="preserve">                ┌──────────────┐                                             ┌───────────┐</w:t>
      </w:r>
    </w:p>
    <w:p w:rsidR="00A053D2" w:rsidRDefault="00A053D2">
      <w:pPr>
        <w:pStyle w:val="ConsPlusNonformat"/>
        <w:jc w:val="both"/>
      </w:pPr>
      <w:r>
        <w:rPr>
          <w:sz w:val="16"/>
        </w:rPr>
        <w:t xml:space="preserve">                │Правительство │                                             │МЧС России │</w:t>
      </w:r>
    </w:p>
    <w:p w:rsidR="00A053D2" w:rsidRDefault="00A053D2">
      <w:pPr>
        <w:pStyle w:val="ConsPlusNonformat"/>
        <w:jc w:val="both"/>
      </w:pPr>
      <w:r>
        <w:rPr>
          <w:sz w:val="16"/>
        </w:rPr>
        <w:t xml:space="preserve">                │Российской    │&lt;───────────────────────────────────────────&gt;├───────────┤</w:t>
      </w:r>
    </w:p>
    <w:p w:rsidR="00A053D2" w:rsidRDefault="00A053D2">
      <w:pPr>
        <w:pStyle w:val="ConsPlusNonformat"/>
        <w:jc w:val="both"/>
      </w:pPr>
      <w:r>
        <w:rPr>
          <w:sz w:val="16"/>
        </w:rPr>
        <w:t xml:space="preserve">                │Федерации     │                                             │ФКУ "НЦУКС │</w:t>
      </w:r>
    </w:p>
    <w:p w:rsidR="00A053D2" w:rsidRDefault="00A053D2">
      <w:pPr>
        <w:pStyle w:val="ConsPlusNonformat"/>
        <w:jc w:val="both"/>
      </w:pPr>
      <w:r>
        <w:rPr>
          <w:sz w:val="16"/>
        </w:rPr>
        <w:t xml:space="preserve">                └──────────────┘                                             │МЧС России"│</w:t>
      </w:r>
    </w:p>
    <w:p w:rsidR="00A053D2" w:rsidRDefault="00A053D2">
      <w:pPr>
        <w:pStyle w:val="ConsPlusNonformat"/>
        <w:jc w:val="both"/>
      </w:pPr>
      <w:r>
        <w:rPr>
          <w:sz w:val="16"/>
        </w:rPr>
        <w:t xml:space="preserve">                       /\                                                    └───────────┘</w:t>
      </w:r>
    </w:p>
    <w:p w:rsidR="00A053D2" w:rsidRDefault="00A053D2">
      <w:pPr>
        <w:pStyle w:val="ConsPlusNonformat"/>
        <w:jc w:val="both"/>
      </w:pPr>
      <w:r>
        <w:rPr>
          <w:sz w:val="16"/>
        </w:rPr>
        <w:t xml:space="preserve">                ┌──────┴───────┐             ┌─────────────┐                       /\</w:t>
      </w:r>
    </w:p>
    <w:p w:rsidR="00A053D2" w:rsidRDefault="00A053D2">
      <w:pPr>
        <w:pStyle w:val="ConsPlusNonformat"/>
        <w:jc w:val="both"/>
      </w:pPr>
      <w:r>
        <w:rPr>
          <w:sz w:val="16"/>
        </w:rPr>
        <w:t xml:space="preserve">                │Губернатор    │             │Правительство│                       │</w:t>
      </w:r>
    </w:p>
    <w:p w:rsidR="00A053D2" w:rsidRDefault="00A053D2">
      <w:pPr>
        <w:pStyle w:val="ConsPlusNonformat"/>
        <w:jc w:val="both"/>
      </w:pPr>
      <w:r>
        <w:rPr>
          <w:sz w:val="16"/>
        </w:rPr>
        <w:t xml:space="preserve">                │Вологодской   │&lt;───────────&gt;│</w:t>
      </w:r>
      <w:proofErr w:type="gramStart"/>
      <w:r>
        <w:rPr>
          <w:sz w:val="16"/>
        </w:rPr>
        <w:t>Вологодской</w:t>
      </w:r>
      <w:proofErr w:type="gramEnd"/>
      <w:r>
        <w:rPr>
          <w:sz w:val="16"/>
        </w:rPr>
        <w:t xml:space="preserve">  │                       │</w:t>
      </w:r>
    </w:p>
    <w:p w:rsidR="00A053D2" w:rsidRDefault="00A053D2">
      <w:pPr>
        <w:pStyle w:val="ConsPlusNonformat"/>
        <w:jc w:val="both"/>
      </w:pPr>
      <w:r>
        <w:rPr>
          <w:sz w:val="16"/>
        </w:rPr>
        <w:t xml:space="preserve">                │области       │             │</w:t>
      </w:r>
      <w:proofErr w:type="gramStart"/>
      <w:r>
        <w:rPr>
          <w:sz w:val="16"/>
        </w:rPr>
        <w:t>области</w:t>
      </w:r>
      <w:proofErr w:type="gramEnd"/>
      <w:r>
        <w:rPr>
          <w:sz w:val="16"/>
        </w:rPr>
        <w:t xml:space="preserve">      │                       │</w:t>
      </w:r>
    </w:p>
    <w:p w:rsidR="00A053D2" w:rsidRDefault="00A053D2">
      <w:pPr>
        <w:pStyle w:val="ConsPlusNonformat"/>
        <w:jc w:val="both"/>
      </w:pPr>
      <w:r>
        <w:rPr>
          <w:sz w:val="16"/>
        </w:rPr>
        <w:t xml:space="preserve">                └──────────────┘             └─┬─────────┬─┘                       │</w:t>
      </w:r>
    </w:p>
    <w:p w:rsidR="00A053D2" w:rsidRDefault="00A053D2">
      <w:pPr>
        <w:pStyle w:val="ConsPlusNonformat"/>
        <w:jc w:val="both"/>
      </w:pPr>
      <w:r>
        <w:rPr>
          <w:sz w:val="16"/>
        </w:rPr>
        <w:t xml:space="preserve">                       /\                      │КЧС и ОПБ│                         │</w:t>
      </w:r>
    </w:p>
    <w:p w:rsidR="00A053D2" w:rsidRDefault="00A053D2">
      <w:pPr>
        <w:pStyle w:val="ConsPlusNonformat"/>
        <w:jc w:val="both"/>
      </w:pPr>
      <w:r>
        <w:rPr>
          <w:sz w:val="16"/>
        </w:rPr>
        <w:t xml:space="preserve">                       │                       │области  │                         │</w:t>
      </w:r>
    </w:p>
    <w:p w:rsidR="00A053D2" w:rsidRDefault="00A053D2">
      <w:pPr>
        <w:pStyle w:val="ConsPlusNonformat"/>
        <w:jc w:val="both"/>
      </w:pPr>
      <w:r>
        <w:rPr>
          <w:sz w:val="16"/>
        </w:rPr>
        <w:t xml:space="preserve">                       │                       └─────────┘                         │</w:t>
      </w:r>
    </w:p>
    <w:p w:rsidR="00A053D2" w:rsidRDefault="00A053D2">
      <w:pPr>
        <w:pStyle w:val="ConsPlusNonformat"/>
        <w:jc w:val="both"/>
      </w:pPr>
      <w:r>
        <w:rPr>
          <w:sz w:val="16"/>
        </w:rPr>
        <w:lastRenderedPageBreak/>
        <w:t xml:space="preserve">                      \/                            /\                     ┌───────┴───────┐</w:t>
      </w:r>
    </w:p>
    <w:p w:rsidR="00A053D2" w:rsidRDefault="00A053D2">
      <w:pPr>
        <w:pStyle w:val="ConsPlusNonformat"/>
        <w:jc w:val="both"/>
      </w:pPr>
      <w:r>
        <w:rPr>
          <w:sz w:val="16"/>
        </w:rPr>
        <w:t xml:space="preserve">                ┌──────────────┐                    │                      │СЗРЦ МЧС России│</w:t>
      </w:r>
    </w:p>
    <w:p w:rsidR="00A053D2" w:rsidRDefault="00A053D2">
      <w:pPr>
        <w:pStyle w:val="ConsPlusNonformat"/>
        <w:jc w:val="both"/>
      </w:pPr>
      <w:r>
        <w:rPr>
          <w:sz w:val="16"/>
        </w:rPr>
        <w:t>┌──────────────┐│ГУ МЧС России │                   \/                      ├───────────────┤</w:t>
      </w:r>
    </w:p>
    <w:p w:rsidR="00A053D2" w:rsidRDefault="00A053D2">
      <w:pPr>
        <w:pStyle w:val="ConsPlusNonformat"/>
        <w:jc w:val="both"/>
      </w:pPr>
      <w:r>
        <w:rPr>
          <w:sz w:val="16"/>
        </w:rPr>
        <w:t>│Федеральные   ││по Вологодской│             ┌──────────────┐              │ФКУ "ЦУКС СЗРЦ │</w:t>
      </w:r>
    </w:p>
    <w:p w:rsidR="00A053D2" w:rsidRDefault="00A053D2">
      <w:pPr>
        <w:pStyle w:val="ConsPlusNonformat"/>
        <w:jc w:val="both"/>
      </w:pPr>
      <w:r>
        <w:rPr>
          <w:sz w:val="16"/>
        </w:rPr>
        <w:t>│органы        ││области       │&lt;───────────&gt;│ФКУ "ЦУКС     │&lt;────────────&gt;│МЧС России"    │</w:t>
      </w:r>
    </w:p>
    <w:p w:rsidR="00A053D2" w:rsidRDefault="00A053D2">
      <w:pPr>
        <w:pStyle w:val="ConsPlusNonformat"/>
        <w:jc w:val="both"/>
      </w:pPr>
      <w:r>
        <w:rPr>
          <w:sz w:val="16"/>
        </w:rPr>
        <w:t>│исполнительной│└──────────────┘  ┌─────────&gt;│ГУ МЧС России │              └───────────────┘</w:t>
      </w:r>
    </w:p>
    <w:p w:rsidR="00A053D2" w:rsidRDefault="00A053D2">
      <w:pPr>
        <w:pStyle w:val="ConsPlusNonformat"/>
        <w:jc w:val="both"/>
      </w:pPr>
      <w:r>
        <w:rPr>
          <w:sz w:val="16"/>
        </w:rPr>
        <w:t>│власти        │                  │┌────────&gt;│</w:t>
      </w:r>
      <w:proofErr w:type="gramStart"/>
      <w:r>
        <w:rPr>
          <w:sz w:val="16"/>
        </w:rPr>
        <w:t>по</w:t>
      </w:r>
      <w:proofErr w:type="gramEnd"/>
      <w:r>
        <w:rPr>
          <w:sz w:val="16"/>
        </w:rPr>
        <w:t xml:space="preserve"> Вологодской│&lt;──────┐</w:t>
      </w:r>
    </w:p>
    <w:p w:rsidR="00A053D2" w:rsidRDefault="00A053D2">
      <w:pPr>
        <w:pStyle w:val="ConsPlusNonformat"/>
        <w:jc w:val="both"/>
      </w:pPr>
      <w:r>
        <w:rPr>
          <w:sz w:val="16"/>
        </w:rPr>
        <w:t>└──────────────┘                  ││         │области       │       │</w:t>
      </w:r>
    </w:p>
    <w:p w:rsidR="00A053D2" w:rsidRDefault="00A053D2">
      <w:pPr>
        <w:pStyle w:val="ConsPlusNonformat"/>
        <w:jc w:val="both"/>
      </w:pPr>
      <w:r>
        <w:rPr>
          <w:sz w:val="16"/>
        </w:rPr>
        <w:t xml:space="preserve">       /\                         ││         └──────────────┘       │</w:t>
      </w:r>
    </w:p>
    <w:p w:rsidR="00A053D2" w:rsidRDefault="00A053D2">
      <w:pPr>
        <w:pStyle w:val="ConsPlusNonformat"/>
        <w:jc w:val="both"/>
      </w:pPr>
      <w:r>
        <w:rPr>
          <w:sz w:val="16"/>
        </w:rPr>
        <w:t xml:space="preserve">       └───────────┐              ││                /\              │</w:t>
      </w:r>
    </w:p>
    <w:p w:rsidR="00A053D2" w:rsidRDefault="00A053D2">
      <w:pPr>
        <w:pStyle w:val="ConsPlusNonformat"/>
        <w:jc w:val="both"/>
      </w:pPr>
      <w:r>
        <w:rPr>
          <w:sz w:val="16"/>
        </w:rPr>
        <w:t xml:space="preserve">        ┌──────────┴───────────┐  ││                │               │</w:t>
      </w:r>
    </w:p>
    <w:p w:rsidR="00A053D2" w:rsidRDefault="00A053D2">
      <w:pPr>
        <w:pStyle w:val="ConsPlusNonformat"/>
        <w:jc w:val="both"/>
      </w:pPr>
      <w:r>
        <w:rPr>
          <w:sz w:val="16"/>
        </w:rPr>
        <w:t xml:space="preserve">        │Территориальные органы│&lt;─┘│               \/               │       ┌───────────────┐</w:t>
      </w:r>
    </w:p>
    <w:p w:rsidR="00A053D2" w:rsidRDefault="00A053D2">
      <w:pPr>
        <w:pStyle w:val="ConsPlusNonformat"/>
        <w:jc w:val="both"/>
      </w:pPr>
      <w:r>
        <w:rPr>
          <w:sz w:val="16"/>
        </w:rPr>
        <w:t xml:space="preserve">        │федеральных органов   │&lt;──┼┐     ┌────────────────────┐    │       │Органы местного│</w:t>
      </w:r>
    </w:p>
    <w:p w:rsidR="00A053D2" w:rsidRDefault="00A053D2">
      <w:pPr>
        <w:pStyle w:val="ConsPlusNonformat"/>
        <w:jc w:val="both"/>
      </w:pPr>
      <w:r>
        <w:rPr>
          <w:sz w:val="16"/>
        </w:rPr>
        <w:t xml:space="preserve">        │исполнительной власти │   ││     │Единые дежурн</w:t>
      </w:r>
      <w:proofErr w:type="gramStart"/>
      <w:r>
        <w:rPr>
          <w:sz w:val="16"/>
        </w:rPr>
        <w:t>о-</w:t>
      </w:r>
      <w:proofErr w:type="gramEnd"/>
      <w:r>
        <w:rPr>
          <w:sz w:val="16"/>
        </w:rPr>
        <w:t xml:space="preserve">     │    └──────&gt;│самоуправления │</w:t>
      </w:r>
    </w:p>
    <w:p w:rsidR="00A053D2" w:rsidRDefault="00A053D2">
      <w:pPr>
        <w:pStyle w:val="ConsPlusNonformat"/>
        <w:jc w:val="both"/>
      </w:pPr>
      <w:r>
        <w:rPr>
          <w:sz w:val="16"/>
        </w:rPr>
        <w:t xml:space="preserve">        └────────┬───┬─────────┘   │└────&gt;│диспетчерские службы│            │</w:t>
      </w:r>
      <w:proofErr w:type="gramStart"/>
      <w:r>
        <w:rPr>
          <w:sz w:val="16"/>
        </w:rPr>
        <w:t>муниципальных</w:t>
      </w:r>
      <w:proofErr w:type="gramEnd"/>
      <w:r>
        <w:rPr>
          <w:sz w:val="16"/>
        </w:rPr>
        <w:t xml:space="preserve">  │</w:t>
      </w:r>
    </w:p>
    <w:p w:rsidR="00A053D2" w:rsidRDefault="00A053D2">
      <w:pPr>
        <w:pStyle w:val="ConsPlusNonformat"/>
        <w:jc w:val="both"/>
      </w:pPr>
      <w:r>
        <w:rPr>
          <w:sz w:val="16"/>
        </w:rPr>
        <w:t xml:space="preserve">                 │ДДС│&lt;────────────┼─┐┌──&gt;│муниципальных       │&lt;──────────&gt;│образований    │</w:t>
      </w:r>
    </w:p>
    <w:p w:rsidR="00A053D2" w:rsidRDefault="00A053D2">
      <w:pPr>
        <w:pStyle w:val="ConsPlusNonformat"/>
        <w:jc w:val="both"/>
      </w:pPr>
      <w:r>
        <w:rPr>
          <w:sz w:val="16"/>
        </w:rPr>
        <w:t xml:space="preserve">                 └───┘             │ ││   │образований (ЕДДС)  │            └──┬─────────┬──┘</w:t>
      </w:r>
    </w:p>
    <w:p w:rsidR="00A053D2" w:rsidRDefault="00A053D2">
      <w:pPr>
        <w:pStyle w:val="ConsPlusNonformat"/>
        <w:jc w:val="both"/>
      </w:pPr>
      <w:r>
        <w:rPr>
          <w:sz w:val="16"/>
        </w:rPr>
        <w:t xml:space="preserve">                   /\              │ ││   └────────────────────┘               │КЧС и ОПБ│</w:t>
      </w:r>
    </w:p>
    <w:p w:rsidR="00A053D2" w:rsidRDefault="00A053D2">
      <w:pPr>
        <w:pStyle w:val="ConsPlusNonformat"/>
        <w:jc w:val="both"/>
      </w:pPr>
      <w:r>
        <w:rPr>
          <w:sz w:val="16"/>
        </w:rPr>
        <w:t xml:space="preserve">                   │               │ ││             /\    /\                   │городов, │</w:t>
      </w:r>
    </w:p>
    <w:p w:rsidR="00A053D2" w:rsidRDefault="00A053D2">
      <w:pPr>
        <w:pStyle w:val="ConsPlusNonformat"/>
        <w:jc w:val="both"/>
      </w:pPr>
      <w:r>
        <w:rPr>
          <w:sz w:val="16"/>
        </w:rPr>
        <w:t xml:space="preserve">                  \/               │ └┼─────────┐   │     └─────┐              │районов  │</w:t>
      </w:r>
    </w:p>
    <w:p w:rsidR="00A053D2" w:rsidRDefault="00A053D2">
      <w:pPr>
        <w:pStyle w:val="ConsPlusNonformat"/>
        <w:jc w:val="both"/>
      </w:pPr>
      <w:r>
        <w:rPr>
          <w:sz w:val="16"/>
        </w:rPr>
        <w:t xml:space="preserve">        ┌──────────────────────┐   │  │        \/  \/       ┌───┴────┐     ┌───┴─────────┴────┐</w:t>
      </w:r>
    </w:p>
    <w:p w:rsidR="00A053D2" w:rsidRDefault="00A053D2">
      <w:pPr>
        <w:pStyle w:val="ConsPlusNonformat"/>
        <w:jc w:val="both"/>
      </w:pPr>
      <w:r>
        <w:rPr>
          <w:sz w:val="16"/>
        </w:rPr>
        <w:t xml:space="preserve">        │Службы органов        │   │  │       ┌───────────┐ │Граждане│     │Органы, специально│</w:t>
      </w:r>
    </w:p>
    <w:p w:rsidR="00A053D2" w:rsidRDefault="00A053D2">
      <w:pPr>
        <w:pStyle w:val="ConsPlusNonformat"/>
        <w:jc w:val="both"/>
      </w:pPr>
      <w:r>
        <w:rPr>
          <w:sz w:val="16"/>
        </w:rPr>
        <w:t xml:space="preserve">        │исполнительной        │&lt;──┘  │       │Организации│ └────────┘     │уполномоченные </w:t>
      </w:r>
      <w:proofErr w:type="gramStart"/>
      <w:r>
        <w:rPr>
          <w:sz w:val="16"/>
        </w:rPr>
        <w:t>на</w:t>
      </w:r>
      <w:proofErr w:type="gramEnd"/>
      <w:r>
        <w:rPr>
          <w:sz w:val="16"/>
        </w:rPr>
        <w:t xml:space="preserve"> │</w:t>
      </w:r>
    </w:p>
    <w:p w:rsidR="00A053D2" w:rsidRDefault="00A053D2">
      <w:pPr>
        <w:pStyle w:val="ConsPlusNonformat"/>
        <w:jc w:val="both"/>
      </w:pPr>
      <w:r>
        <w:rPr>
          <w:sz w:val="16"/>
        </w:rPr>
        <w:t xml:space="preserve">        │государственной власти│&lt;─────┘┌──────┴───────────┴──────┐         │решение задач </w:t>
      </w:r>
      <w:proofErr w:type="gramStart"/>
      <w:r>
        <w:rPr>
          <w:sz w:val="16"/>
        </w:rPr>
        <w:t>в</w:t>
      </w:r>
      <w:proofErr w:type="gramEnd"/>
      <w:r>
        <w:rPr>
          <w:sz w:val="16"/>
        </w:rPr>
        <w:t xml:space="preserve">   │</w:t>
      </w:r>
    </w:p>
    <w:p w:rsidR="00A053D2" w:rsidRDefault="00A053D2">
      <w:pPr>
        <w:pStyle w:val="ConsPlusNonformat"/>
        <w:jc w:val="both"/>
      </w:pPr>
      <w:r>
        <w:rPr>
          <w:sz w:val="16"/>
        </w:rPr>
        <w:t xml:space="preserve">        │Вологодской области   │       │Комиссии по ликвидации ЧС│         │области защиты    │</w:t>
      </w:r>
    </w:p>
    <w:p w:rsidR="00A053D2" w:rsidRDefault="00A053D2">
      <w:pPr>
        <w:pStyle w:val="ConsPlusNonformat"/>
        <w:jc w:val="both"/>
      </w:pPr>
      <w:r>
        <w:rPr>
          <w:sz w:val="16"/>
        </w:rPr>
        <w:t xml:space="preserve">        ├──────────────────────┤     ┌─┴─────────────────────────┴─┐       │населения от ЧС   │</w:t>
      </w:r>
    </w:p>
    <w:p w:rsidR="00A053D2" w:rsidRDefault="00A053D2">
      <w:pPr>
        <w:pStyle w:val="ConsPlusNonformat"/>
        <w:jc w:val="both"/>
      </w:pPr>
      <w:r>
        <w:rPr>
          <w:sz w:val="16"/>
        </w:rPr>
        <w:t xml:space="preserve">        │Лица, уполномоченные  │     │Структурные подразделения или│       └──────────────────┘</w:t>
      </w:r>
    </w:p>
    <w:p w:rsidR="00A053D2" w:rsidRDefault="00A053D2">
      <w:pPr>
        <w:pStyle w:val="ConsPlusNonformat"/>
        <w:jc w:val="both"/>
      </w:pPr>
      <w:r>
        <w:rPr>
          <w:sz w:val="16"/>
        </w:rPr>
        <w:t xml:space="preserve">        │на решение задач в    │     │работники, уполномоченные </w:t>
      </w:r>
      <w:proofErr w:type="gramStart"/>
      <w:r>
        <w:rPr>
          <w:sz w:val="16"/>
        </w:rPr>
        <w:t>на</w:t>
      </w:r>
      <w:proofErr w:type="gramEnd"/>
      <w:r>
        <w:rPr>
          <w:sz w:val="16"/>
        </w:rPr>
        <w:t xml:space="preserve"> │</w:t>
      </w:r>
    </w:p>
    <w:p w:rsidR="00A053D2" w:rsidRDefault="00A053D2">
      <w:pPr>
        <w:pStyle w:val="ConsPlusNonformat"/>
        <w:jc w:val="both"/>
      </w:pPr>
      <w:r>
        <w:rPr>
          <w:sz w:val="16"/>
        </w:rPr>
        <w:t xml:space="preserve">        │области защиты        │     │решение задач в области      │</w:t>
      </w:r>
    </w:p>
    <w:p w:rsidR="00A053D2" w:rsidRDefault="00A053D2">
      <w:pPr>
        <w:pStyle w:val="ConsPlusNonformat"/>
        <w:jc w:val="both"/>
      </w:pPr>
      <w:r>
        <w:rPr>
          <w:sz w:val="16"/>
        </w:rPr>
        <w:t xml:space="preserve">        │населения от ЧС       │     │защиты населения от ЧС       │</w:t>
      </w:r>
    </w:p>
    <w:p w:rsidR="00A053D2" w:rsidRDefault="00A053D2">
      <w:pPr>
        <w:pStyle w:val="ConsPlusNonformat"/>
        <w:jc w:val="both"/>
      </w:pPr>
      <w:r>
        <w:rPr>
          <w:sz w:val="16"/>
        </w:rPr>
        <w:t xml:space="preserve">        └──────────────────────┘     └─────────────────────────────┘</w:t>
      </w:r>
    </w:p>
    <w:p w:rsidR="00A053D2" w:rsidRDefault="00A053D2">
      <w:pPr>
        <w:pStyle w:val="ConsPlusNonformat"/>
        <w:jc w:val="both"/>
      </w:pPr>
      <w:r>
        <w:rPr>
          <w:sz w:val="16"/>
        </w:rPr>
        <w:t xml:space="preserve">                                                 ┌───┐</w:t>
      </w:r>
    </w:p>
    <w:p w:rsidR="00A053D2" w:rsidRDefault="00A053D2">
      <w:pPr>
        <w:pStyle w:val="ConsPlusNonformat"/>
        <w:jc w:val="both"/>
      </w:pPr>
      <w:r>
        <w:rPr>
          <w:sz w:val="16"/>
        </w:rPr>
        <w:t xml:space="preserve">                                                 │ДДС│</w:t>
      </w:r>
    </w:p>
    <w:p w:rsidR="00A053D2" w:rsidRDefault="00A053D2">
      <w:pPr>
        <w:pStyle w:val="ConsPlusNonformat"/>
        <w:jc w:val="both"/>
      </w:pPr>
      <w:r>
        <w:rPr>
          <w:sz w:val="16"/>
        </w:rPr>
        <w:t xml:space="preserve">                                                 └───┘</w:t>
      </w:r>
    </w:p>
    <w:p w:rsidR="00A053D2" w:rsidRDefault="00A053D2">
      <w:pPr>
        <w:pStyle w:val="ConsPlusNormal"/>
        <w:jc w:val="both"/>
      </w:pPr>
    </w:p>
    <w:p w:rsidR="00A053D2" w:rsidRDefault="00A053D2">
      <w:pPr>
        <w:pStyle w:val="ConsPlusNormal"/>
        <w:jc w:val="both"/>
      </w:pPr>
    </w:p>
    <w:p w:rsidR="00A053D2" w:rsidRDefault="00A053D2">
      <w:pPr>
        <w:pStyle w:val="ConsPlusNormal"/>
        <w:jc w:val="both"/>
      </w:pPr>
    </w:p>
    <w:p w:rsidR="00A053D2" w:rsidRDefault="00A053D2">
      <w:pPr>
        <w:pStyle w:val="ConsPlusNormal"/>
        <w:jc w:val="both"/>
      </w:pPr>
    </w:p>
    <w:p w:rsidR="00A053D2" w:rsidRDefault="00A053D2">
      <w:pPr>
        <w:pStyle w:val="ConsPlusNormal"/>
        <w:jc w:val="both"/>
      </w:pPr>
    </w:p>
    <w:p w:rsidR="00A053D2" w:rsidRDefault="00A053D2">
      <w:pPr>
        <w:pStyle w:val="ConsPlusNormal"/>
        <w:jc w:val="right"/>
        <w:outlineLvl w:val="1"/>
      </w:pPr>
      <w:r>
        <w:t>Приложение 2</w:t>
      </w:r>
    </w:p>
    <w:p w:rsidR="00A053D2" w:rsidRDefault="00A053D2">
      <w:pPr>
        <w:pStyle w:val="ConsPlusNormal"/>
        <w:jc w:val="right"/>
      </w:pPr>
      <w:r>
        <w:t>к Порядку</w:t>
      </w:r>
    </w:p>
    <w:p w:rsidR="00A053D2" w:rsidRDefault="00A053D2">
      <w:pPr>
        <w:pStyle w:val="ConsPlusNormal"/>
        <w:jc w:val="both"/>
      </w:pPr>
    </w:p>
    <w:p w:rsidR="00A053D2" w:rsidRDefault="00A053D2">
      <w:pPr>
        <w:pStyle w:val="ConsPlusTitle"/>
        <w:jc w:val="center"/>
      </w:pPr>
      <w:bookmarkStart w:id="2" w:name="P158"/>
      <w:bookmarkEnd w:id="2"/>
      <w:r>
        <w:t>РЕГЛАМЕНТ</w:t>
      </w:r>
    </w:p>
    <w:p w:rsidR="00A053D2" w:rsidRDefault="00A053D2">
      <w:pPr>
        <w:pStyle w:val="ConsPlusTitle"/>
        <w:jc w:val="center"/>
      </w:pPr>
      <w:r>
        <w:t>СБОРА И ОБМЕНА ИНФОРМАЦИЕЙ В ОБЛАСТИ ЗАЩИТЫ НАСЕЛЕНИЯ</w:t>
      </w:r>
    </w:p>
    <w:p w:rsidR="00A053D2" w:rsidRDefault="00A053D2">
      <w:pPr>
        <w:pStyle w:val="ConsPlusTitle"/>
        <w:jc w:val="center"/>
      </w:pPr>
      <w:r>
        <w:t xml:space="preserve">И ТЕРРИТОРИЙ ОТ ЧРЕЗВЫЧАЙНЫХ СИТУАЦИЙ </w:t>
      </w:r>
      <w:proofErr w:type="gramStart"/>
      <w:r>
        <w:t>ПРИРОДНОГО</w:t>
      </w:r>
      <w:proofErr w:type="gramEnd"/>
    </w:p>
    <w:p w:rsidR="00A053D2" w:rsidRDefault="00A053D2">
      <w:pPr>
        <w:pStyle w:val="ConsPlusTitle"/>
        <w:jc w:val="center"/>
      </w:pPr>
      <w:r>
        <w:t>И ТЕХНОГЕННОГО ХАРАКТЕРА (ДАЛЕЕ - РЕГЛАМЕНТ)</w:t>
      </w:r>
    </w:p>
    <w:p w:rsidR="00A053D2" w:rsidRDefault="00A053D2">
      <w:pPr>
        <w:pStyle w:val="ConsPlusNormal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465"/>
        <w:gridCol w:w="3720"/>
        <w:gridCol w:w="2139"/>
        <w:gridCol w:w="1488"/>
        <w:gridCol w:w="1395"/>
      </w:tblGrid>
      <w:tr w:rsidR="00A053D2">
        <w:trPr>
          <w:trHeight w:val="197"/>
        </w:trPr>
        <w:tc>
          <w:tcPr>
            <w:tcW w:w="465" w:type="dxa"/>
          </w:tcPr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 N </w:t>
            </w:r>
          </w:p>
          <w:p w:rsidR="00A053D2" w:rsidRDefault="00A053D2">
            <w:pPr>
              <w:pStyle w:val="ConsPlusNonformat"/>
              <w:jc w:val="both"/>
            </w:pPr>
            <w:proofErr w:type="gramStart"/>
            <w:r>
              <w:rPr>
                <w:sz w:val="16"/>
              </w:rPr>
              <w:t>п</w:t>
            </w:r>
            <w:proofErr w:type="gramEnd"/>
            <w:r>
              <w:rPr>
                <w:sz w:val="16"/>
              </w:rPr>
              <w:t>/п</w:t>
            </w:r>
          </w:p>
        </w:tc>
        <w:tc>
          <w:tcPr>
            <w:tcW w:w="3720" w:type="dxa"/>
          </w:tcPr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        Содержание информации         </w:t>
            </w:r>
          </w:p>
        </w:tc>
        <w:tc>
          <w:tcPr>
            <w:tcW w:w="2139" w:type="dxa"/>
          </w:tcPr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Срочность            </w:t>
            </w:r>
          </w:p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представления        </w:t>
            </w:r>
          </w:p>
        </w:tc>
        <w:tc>
          <w:tcPr>
            <w:tcW w:w="1488" w:type="dxa"/>
          </w:tcPr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Формат        </w:t>
            </w:r>
          </w:p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передачи      </w:t>
            </w:r>
          </w:p>
        </w:tc>
        <w:tc>
          <w:tcPr>
            <w:tcW w:w="1395" w:type="dxa"/>
          </w:tcPr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>Периодичность</w:t>
            </w:r>
          </w:p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уточнения    </w:t>
            </w:r>
          </w:p>
        </w:tc>
      </w:tr>
      <w:tr w:rsidR="00A053D2">
        <w:trPr>
          <w:trHeight w:val="197"/>
        </w:trPr>
        <w:tc>
          <w:tcPr>
            <w:tcW w:w="465" w:type="dxa"/>
            <w:tcBorders>
              <w:top w:val="nil"/>
            </w:tcBorders>
          </w:tcPr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 1.</w:t>
            </w:r>
          </w:p>
        </w:tc>
        <w:tc>
          <w:tcPr>
            <w:tcW w:w="3720" w:type="dxa"/>
            <w:tcBorders>
              <w:top w:val="nil"/>
            </w:tcBorders>
          </w:tcPr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Донесение об угрозе (прогнозе)        </w:t>
            </w:r>
          </w:p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чрезвычайной ситуации                 </w:t>
            </w:r>
          </w:p>
        </w:tc>
        <w:tc>
          <w:tcPr>
            <w:tcW w:w="2139" w:type="dxa"/>
            <w:tcBorders>
              <w:top w:val="nil"/>
            </w:tcBorders>
          </w:tcPr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устно - немедленно,  </w:t>
            </w:r>
          </w:p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>письменно - в течение</w:t>
            </w:r>
          </w:p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3 часов              </w:t>
            </w:r>
          </w:p>
        </w:tc>
        <w:tc>
          <w:tcPr>
            <w:tcW w:w="1488" w:type="dxa"/>
            <w:tcBorders>
              <w:top w:val="nil"/>
            </w:tcBorders>
          </w:tcPr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>телефон, факс,</w:t>
            </w:r>
          </w:p>
          <w:p w:rsidR="00A053D2" w:rsidRDefault="00A053D2">
            <w:pPr>
              <w:pStyle w:val="ConsPlusNonformat"/>
              <w:jc w:val="both"/>
            </w:pPr>
            <w:proofErr w:type="spellStart"/>
            <w:r>
              <w:rPr>
                <w:sz w:val="16"/>
              </w:rPr>
              <w:t>e-mail</w:t>
            </w:r>
            <w:proofErr w:type="spellEnd"/>
            <w:r>
              <w:rPr>
                <w:sz w:val="16"/>
              </w:rPr>
              <w:t xml:space="preserve">, ВКС   </w:t>
            </w:r>
          </w:p>
        </w:tc>
        <w:tc>
          <w:tcPr>
            <w:tcW w:w="1395" w:type="dxa"/>
            <w:tcBorders>
              <w:top w:val="nil"/>
            </w:tcBorders>
          </w:tcPr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по изменению </w:t>
            </w:r>
          </w:p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обстановки   </w:t>
            </w:r>
          </w:p>
        </w:tc>
      </w:tr>
      <w:tr w:rsidR="00A053D2">
        <w:trPr>
          <w:trHeight w:val="197"/>
        </w:trPr>
        <w:tc>
          <w:tcPr>
            <w:tcW w:w="465" w:type="dxa"/>
            <w:tcBorders>
              <w:top w:val="nil"/>
            </w:tcBorders>
          </w:tcPr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 2.</w:t>
            </w:r>
          </w:p>
        </w:tc>
        <w:tc>
          <w:tcPr>
            <w:tcW w:w="3720" w:type="dxa"/>
            <w:tcBorders>
              <w:top w:val="nil"/>
            </w:tcBorders>
          </w:tcPr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Донесение о факте и </w:t>
            </w:r>
            <w:proofErr w:type="gramStart"/>
            <w:r>
              <w:rPr>
                <w:sz w:val="16"/>
              </w:rPr>
              <w:t>основных</w:t>
            </w:r>
            <w:proofErr w:type="gramEnd"/>
            <w:r>
              <w:rPr>
                <w:sz w:val="16"/>
              </w:rPr>
              <w:t xml:space="preserve">          </w:t>
            </w:r>
          </w:p>
          <w:p w:rsidR="00A053D2" w:rsidRDefault="00A053D2">
            <w:pPr>
              <w:pStyle w:val="ConsPlusNonformat"/>
              <w:jc w:val="both"/>
            </w:pPr>
            <w:proofErr w:type="gramStart"/>
            <w:r>
              <w:rPr>
                <w:sz w:val="16"/>
              </w:rPr>
              <w:t>параметрах</w:t>
            </w:r>
            <w:proofErr w:type="gramEnd"/>
            <w:r>
              <w:rPr>
                <w:sz w:val="16"/>
              </w:rPr>
              <w:t xml:space="preserve"> чрезвычайной ситуации      </w:t>
            </w:r>
          </w:p>
        </w:tc>
        <w:tc>
          <w:tcPr>
            <w:tcW w:w="2139" w:type="dxa"/>
            <w:tcBorders>
              <w:top w:val="nil"/>
            </w:tcBorders>
          </w:tcPr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устно - немедленно,  </w:t>
            </w:r>
          </w:p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>письменно - в течение</w:t>
            </w:r>
          </w:p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3 часов              </w:t>
            </w:r>
          </w:p>
        </w:tc>
        <w:tc>
          <w:tcPr>
            <w:tcW w:w="1488" w:type="dxa"/>
            <w:tcBorders>
              <w:top w:val="nil"/>
            </w:tcBorders>
          </w:tcPr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>телефон, факс,</w:t>
            </w:r>
          </w:p>
          <w:p w:rsidR="00A053D2" w:rsidRDefault="00A053D2">
            <w:pPr>
              <w:pStyle w:val="ConsPlusNonformat"/>
              <w:jc w:val="both"/>
            </w:pPr>
            <w:proofErr w:type="spellStart"/>
            <w:r>
              <w:rPr>
                <w:sz w:val="16"/>
              </w:rPr>
              <w:t>e-mail</w:t>
            </w:r>
            <w:proofErr w:type="spellEnd"/>
            <w:r>
              <w:rPr>
                <w:sz w:val="16"/>
              </w:rPr>
              <w:t xml:space="preserve">, ВКС   </w:t>
            </w:r>
          </w:p>
        </w:tc>
        <w:tc>
          <w:tcPr>
            <w:tcW w:w="1395" w:type="dxa"/>
            <w:tcBorders>
              <w:top w:val="nil"/>
            </w:tcBorders>
          </w:tcPr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ежесуточно к </w:t>
            </w:r>
          </w:p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>07.00 и 19.00</w:t>
            </w:r>
          </w:p>
        </w:tc>
      </w:tr>
      <w:tr w:rsidR="00A053D2">
        <w:trPr>
          <w:trHeight w:val="197"/>
        </w:trPr>
        <w:tc>
          <w:tcPr>
            <w:tcW w:w="465" w:type="dxa"/>
            <w:tcBorders>
              <w:top w:val="nil"/>
            </w:tcBorders>
          </w:tcPr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 3.</w:t>
            </w:r>
          </w:p>
        </w:tc>
        <w:tc>
          <w:tcPr>
            <w:tcW w:w="3720" w:type="dxa"/>
            <w:tcBorders>
              <w:top w:val="nil"/>
            </w:tcBorders>
          </w:tcPr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Донесение о мерах по защите населения </w:t>
            </w:r>
          </w:p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и территорий, </w:t>
            </w:r>
            <w:proofErr w:type="gramStart"/>
            <w:r>
              <w:rPr>
                <w:sz w:val="16"/>
              </w:rPr>
              <w:t>ведении</w:t>
            </w:r>
            <w:proofErr w:type="gramEnd"/>
            <w:r>
              <w:rPr>
                <w:sz w:val="16"/>
              </w:rPr>
              <w:t xml:space="preserve"> аварийно-       </w:t>
            </w:r>
          </w:p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>спасательных и других неотложных работ</w:t>
            </w:r>
          </w:p>
        </w:tc>
        <w:tc>
          <w:tcPr>
            <w:tcW w:w="2139" w:type="dxa"/>
            <w:tcBorders>
              <w:top w:val="nil"/>
            </w:tcBorders>
          </w:tcPr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устно - немедленно,  </w:t>
            </w:r>
          </w:p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>письменно - в течение</w:t>
            </w:r>
          </w:p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4 часов              </w:t>
            </w:r>
          </w:p>
        </w:tc>
        <w:tc>
          <w:tcPr>
            <w:tcW w:w="1488" w:type="dxa"/>
            <w:tcBorders>
              <w:top w:val="nil"/>
            </w:tcBorders>
          </w:tcPr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>телефон, факс,</w:t>
            </w:r>
          </w:p>
          <w:p w:rsidR="00A053D2" w:rsidRDefault="00A053D2">
            <w:pPr>
              <w:pStyle w:val="ConsPlusNonformat"/>
              <w:jc w:val="both"/>
            </w:pPr>
            <w:proofErr w:type="spellStart"/>
            <w:r>
              <w:rPr>
                <w:sz w:val="16"/>
              </w:rPr>
              <w:t>e-mail</w:t>
            </w:r>
            <w:proofErr w:type="spellEnd"/>
            <w:r>
              <w:rPr>
                <w:sz w:val="16"/>
              </w:rPr>
              <w:t xml:space="preserve">, ВКС   </w:t>
            </w:r>
          </w:p>
        </w:tc>
        <w:tc>
          <w:tcPr>
            <w:tcW w:w="1395" w:type="dxa"/>
            <w:tcBorders>
              <w:top w:val="nil"/>
            </w:tcBorders>
          </w:tcPr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ежесуточно к </w:t>
            </w:r>
          </w:p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>07.00 и 19.00</w:t>
            </w:r>
          </w:p>
        </w:tc>
      </w:tr>
      <w:tr w:rsidR="00A053D2">
        <w:trPr>
          <w:trHeight w:val="197"/>
        </w:trPr>
        <w:tc>
          <w:tcPr>
            <w:tcW w:w="465" w:type="dxa"/>
            <w:tcBorders>
              <w:top w:val="nil"/>
            </w:tcBorders>
          </w:tcPr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 4.</w:t>
            </w:r>
          </w:p>
        </w:tc>
        <w:tc>
          <w:tcPr>
            <w:tcW w:w="3720" w:type="dxa"/>
            <w:tcBorders>
              <w:top w:val="nil"/>
            </w:tcBorders>
          </w:tcPr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Донесение о силах и средствах,        </w:t>
            </w:r>
          </w:p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задействованных для ликвидации ЧС     </w:t>
            </w:r>
          </w:p>
        </w:tc>
        <w:tc>
          <w:tcPr>
            <w:tcW w:w="2139" w:type="dxa"/>
            <w:tcBorders>
              <w:top w:val="nil"/>
            </w:tcBorders>
          </w:tcPr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устно - немедленно,  </w:t>
            </w:r>
          </w:p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>письменно - в течение</w:t>
            </w:r>
          </w:p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4 часов              </w:t>
            </w:r>
          </w:p>
        </w:tc>
        <w:tc>
          <w:tcPr>
            <w:tcW w:w="1488" w:type="dxa"/>
            <w:tcBorders>
              <w:top w:val="nil"/>
            </w:tcBorders>
          </w:tcPr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>телефон, факс,</w:t>
            </w:r>
          </w:p>
          <w:p w:rsidR="00A053D2" w:rsidRDefault="00A053D2">
            <w:pPr>
              <w:pStyle w:val="ConsPlusNonformat"/>
              <w:jc w:val="both"/>
            </w:pPr>
            <w:proofErr w:type="spellStart"/>
            <w:r>
              <w:rPr>
                <w:sz w:val="16"/>
              </w:rPr>
              <w:t>e-mail</w:t>
            </w:r>
            <w:proofErr w:type="spellEnd"/>
            <w:r>
              <w:rPr>
                <w:sz w:val="16"/>
              </w:rPr>
              <w:t xml:space="preserve">, ВКС   </w:t>
            </w:r>
          </w:p>
        </w:tc>
        <w:tc>
          <w:tcPr>
            <w:tcW w:w="1395" w:type="dxa"/>
            <w:tcBorders>
              <w:top w:val="nil"/>
            </w:tcBorders>
          </w:tcPr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ежесуточно к </w:t>
            </w:r>
          </w:p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>07.00 и 19.00</w:t>
            </w:r>
          </w:p>
        </w:tc>
      </w:tr>
      <w:tr w:rsidR="00A053D2">
        <w:trPr>
          <w:trHeight w:val="197"/>
        </w:trPr>
        <w:tc>
          <w:tcPr>
            <w:tcW w:w="465" w:type="dxa"/>
            <w:tcBorders>
              <w:top w:val="nil"/>
            </w:tcBorders>
          </w:tcPr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 5.</w:t>
            </w:r>
          </w:p>
        </w:tc>
        <w:tc>
          <w:tcPr>
            <w:tcW w:w="3720" w:type="dxa"/>
            <w:tcBorders>
              <w:top w:val="nil"/>
            </w:tcBorders>
          </w:tcPr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Итоговое донесение о </w:t>
            </w:r>
            <w:proofErr w:type="gramStart"/>
            <w:r>
              <w:rPr>
                <w:sz w:val="16"/>
              </w:rPr>
              <w:t>чрезвычайной</w:t>
            </w:r>
            <w:proofErr w:type="gramEnd"/>
            <w:r>
              <w:rPr>
                <w:sz w:val="16"/>
              </w:rPr>
              <w:t xml:space="preserve">     </w:t>
            </w:r>
          </w:p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ситуации                              </w:t>
            </w:r>
          </w:p>
        </w:tc>
        <w:tc>
          <w:tcPr>
            <w:tcW w:w="2139" w:type="dxa"/>
            <w:tcBorders>
              <w:top w:val="nil"/>
            </w:tcBorders>
          </w:tcPr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не позднее 15 суток  </w:t>
            </w:r>
          </w:p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после завершения     </w:t>
            </w:r>
          </w:p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ликвидации ЧС        </w:t>
            </w:r>
          </w:p>
        </w:tc>
        <w:tc>
          <w:tcPr>
            <w:tcW w:w="1488" w:type="dxa"/>
            <w:tcBorders>
              <w:top w:val="nil"/>
            </w:tcBorders>
          </w:tcPr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>телефон, факс,</w:t>
            </w:r>
          </w:p>
          <w:p w:rsidR="00A053D2" w:rsidRDefault="00A053D2">
            <w:pPr>
              <w:pStyle w:val="ConsPlusNonformat"/>
              <w:jc w:val="both"/>
            </w:pPr>
            <w:proofErr w:type="spellStart"/>
            <w:r>
              <w:rPr>
                <w:sz w:val="16"/>
              </w:rPr>
              <w:t>e-mail</w:t>
            </w:r>
            <w:proofErr w:type="spellEnd"/>
            <w:r>
              <w:rPr>
                <w:sz w:val="16"/>
              </w:rPr>
              <w:t xml:space="preserve">, ВКС   </w:t>
            </w:r>
          </w:p>
        </w:tc>
        <w:tc>
          <w:tcPr>
            <w:tcW w:w="1395" w:type="dxa"/>
            <w:tcBorders>
              <w:top w:val="nil"/>
            </w:tcBorders>
          </w:tcPr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      -      </w:t>
            </w:r>
          </w:p>
        </w:tc>
      </w:tr>
      <w:tr w:rsidR="00A053D2">
        <w:trPr>
          <w:trHeight w:val="197"/>
        </w:trPr>
        <w:tc>
          <w:tcPr>
            <w:tcW w:w="465" w:type="dxa"/>
            <w:tcBorders>
              <w:top w:val="nil"/>
            </w:tcBorders>
          </w:tcPr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 6.</w:t>
            </w:r>
          </w:p>
        </w:tc>
        <w:tc>
          <w:tcPr>
            <w:tcW w:w="3720" w:type="dxa"/>
            <w:tcBorders>
              <w:top w:val="nil"/>
            </w:tcBorders>
          </w:tcPr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Происшествия на социально </w:t>
            </w:r>
            <w:proofErr w:type="gramStart"/>
            <w:r>
              <w:rPr>
                <w:sz w:val="16"/>
              </w:rPr>
              <w:t>значимых</w:t>
            </w:r>
            <w:proofErr w:type="gramEnd"/>
            <w:r>
              <w:rPr>
                <w:sz w:val="16"/>
              </w:rPr>
              <w:t xml:space="preserve">    </w:t>
            </w:r>
          </w:p>
          <w:p w:rsidR="00A053D2" w:rsidRDefault="00A053D2">
            <w:pPr>
              <w:pStyle w:val="ConsPlusNonformat"/>
              <w:jc w:val="both"/>
            </w:pPr>
            <w:proofErr w:type="gramStart"/>
            <w:r>
              <w:rPr>
                <w:sz w:val="16"/>
              </w:rPr>
              <w:t>объектах</w:t>
            </w:r>
            <w:proofErr w:type="gramEnd"/>
            <w:r>
              <w:rPr>
                <w:sz w:val="16"/>
              </w:rPr>
              <w:t xml:space="preserve">:                             </w:t>
            </w:r>
          </w:p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- здравоохранения и социального       </w:t>
            </w:r>
          </w:p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lastRenderedPageBreak/>
              <w:t xml:space="preserve">обеспечения;                          </w:t>
            </w:r>
          </w:p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- дошкольных и общеобразовательных    </w:t>
            </w:r>
          </w:p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учреждений;                           </w:t>
            </w:r>
          </w:p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- торговли и бытового обслуживания;   </w:t>
            </w:r>
          </w:p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- культуры, физической культуры и     </w:t>
            </w:r>
          </w:p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спорта                                </w:t>
            </w:r>
          </w:p>
        </w:tc>
        <w:tc>
          <w:tcPr>
            <w:tcW w:w="2139" w:type="dxa"/>
            <w:tcBorders>
              <w:top w:val="nil"/>
            </w:tcBorders>
          </w:tcPr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lastRenderedPageBreak/>
              <w:t xml:space="preserve">устно - немедленно,  </w:t>
            </w:r>
          </w:p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>письменно - в течение</w:t>
            </w:r>
          </w:p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1 часа               </w:t>
            </w:r>
          </w:p>
        </w:tc>
        <w:tc>
          <w:tcPr>
            <w:tcW w:w="1488" w:type="dxa"/>
            <w:tcBorders>
              <w:top w:val="nil"/>
            </w:tcBorders>
          </w:tcPr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>телефон, факс,</w:t>
            </w:r>
          </w:p>
          <w:p w:rsidR="00A053D2" w:rsidRDefault="00A053D2">
            <w:pPr>
              <w:pStyle w:val="ConsPlusNonformat"/>
              <w:jc w:val="both"/>
            </w:pPr>
            <w:proofErr w:type="spellStart"/>
            <w:r>
              <w:rPr>
                <w:sz w:val="16"/>
              </w:rPr>
              <w:t>e-mail</w:t>
            </w:r>
            <w:proofErr w:type="spellEnd"/>
            <w:r>
              <w:rPr>
                <w:sz w:val="16"/>
              </w:rPr>
              <w:t xml:space="preserve">, ВКС   </w:t>
            </w:r>
          </w:p>
        </w:tc>
        <w:tc>
          <w:tcPr>
            <w:tcW w:w="1395" w:type="dxa"/>
            <w:tcBorders>
              <w:top w:val="nil"/>
            </w:tcBorders>
          </w:tcPr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по изменению </w:t>
            </w:r>
          </w:p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обстановки   </w:t>
            </w:r>
          </w:p>
        </w:tc>
      </w:tr>
      <w:tr w:rsidR="00A053D2">
        <w:trPr>
          <w:trHeight w:val="197"/>
        </w:trPr>
        <w:tc>
          <w:tcPr>
            <w:tcW w:w="465" w:type="dxa"/>
            <w:tcBorders>
              <w:top w:val="nil"/>
            </w:tcBorders>
          </w:tcPr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lastRenderedPageBreak/>
              <w:t xml:space="preserve"> 7.</w:t>
            </w:r>
          </w:p>
        </w:tc>
        <w:tc>
          <w:tcPr>
            <w:tcW w:w="3720" w:type="dxa"/>
            <w:tcBorders>
              <w:top w:val="nil"/>
            </w:tcBorders>
          </w:tcPr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Происшествия на объектах с </w:t>
            </w:r>
            <w:proofErr w:type="gramStart"/>
            <w:r>
              <w:rPr>
                <w:sz w:val="16"/>
              </w:rPr>
              <w:t>массовым</w:t>
            </w:r>
            <w:proofErr w:type="gramEnd"/>
            <w:r>
              <w:rPr>
                <w:sz w:val="16"/>
              </w:rPr>
              <w:t xml:space="preserve">   </w:t>
            </w:r>
          </w:p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пребыванием людей                     </w:t>
            </w:r>
          </w:p>
        </w:tc>
        <w:tc>
          <w:tcPr>
            <w:tcW w:w="2139" w:type="dxa"/>
            <w:tcBorders>
              <w:top w:val="nil"/>
            </w:tcBorders>
          </w:tcPr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устно - немедленно,  </w:t>
            </w:r>
          </w:p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>письменно - в течение</w:t>
            </w:r>
          </w:p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1 часа               </w:t>
            </w:r>
          </w:p>
        </w:tc>
        <w:tc>
          <w:tcPr>
            <w:tcW w:w="1488" w:type="dxa"/>
            <w:tcBorders>
              <w:top w:val="nil"/>
            </w:tcBorders>
          </w:tcPr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>телефон, факс,</w:t>
            </w:r>
          </w:p>
          <w:p w:rsidR="00A053D2" w:rsidRDefault="00A053D2">
            <w:pPr>
              <w:pStyle w:val="ConsPlusNonformat"/>
              <w:jc w:val="both"/>
            </w:pPr>
            <w:proofErr w:type="spellStart"/>
            <w:r>
              <w:rPr>
                <w:sz w:val="16"/>
              </w:rPr>
              <w:t>e-mail</w:t>
            </w:r>
            <w:proofErr w:type="spellEnd"/>
            <w:r>
              <w:rPr>
                <w:sz w:val="16"/>
              </w:rPr>
              <w:t xml:space="preserve">, ВКС   </w:t>
            </w:r>
          </w:p>
        </w:tc>
        <w:tc>
          <w:tcPr>
            <w:tcW w:w="1395" w:type="dxa"/>
            <w:tcBorders>
              <w:top w:val="nil"/>
            </w:tcBorders>
          </w:tcPr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по изменению </w:t>
            </w:r>
          </w:p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обстановки   </w:t>
            </w:r>
          </w:p>
        </w:tc>
      </w:tr>
      <w:tr w:rsidR="00A053D2">
        <w:trPr>
          <w:trHeight w:val="197"/>
        </w:trPr>
        <w:tc>
          <w:tcPr>
            <w:tcW w:w="465" w:type="dxa"/>
            <w:tcBorders>
              <w:top w:val="nil"/>
            </w:tcBorders>
          </w:tcPr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 8.</w:t>
            </w:r>
          </w:p>
        </w:tc>
        <w:tc>
          <w:tcPr>
            <w:tcW w:w="3720" w:type="dxa"/>
            <w:tcBorders>
              <w:top w:val="nil"/>
            </w:tcBorders>
          </w:tcPr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Происшествия </w:t>
            </w:r>
            <w:proofErr w:type="gramStart"/>
            <w:r>
              <w:rPr>
                <w:sz w:val="16"/>
              </w:rPr>
              <w:t>на</w:t>
            </w:r>
            <w:proofErr w:type="gramEnd"/>
            <w:r>
              <w:rPr>
                <w:sz w:val="16"/>
              </w:rPr>
              <w:t xml:space="preserve"> потенциально          </w:t>
            </w:r>
          </w:p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опасных </w:t>
            </w:r>
            <w:proofErr w:type="gramStart"/>
            <w:r>
              <w:rPr>
                <w:sz w:val="16"/>
              </w:rPr>
              <w:t>объектах</w:t>
            </w:r>
            <w:proofErr w:type="gramEnd"/>
            <w:r>
              <w:rPr>
                <w:sz w:val="16"/>
              </w:rPr>
              <w:t xml:space="preserve">                      </w:t>
            </w:r>
          </w:p>
        </w:tc>
        <w:tc>
          <w:tcPr>
            <w:tcW w:w="2139" w:type="dxa"/>
            <w:tcBorders>
              <w:top w:val="nil"/>
            </w:tcBorders>
          </w:tcPr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устно - немедленно,  </w:t>
            </w:r>
          </w:p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>письменно - в течение</w:t>
            </w:r>
          </w:p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1 часа               </w:t>
            </w:r>
          </w:p>
        </w:tc>
        <w:tc>
          <w:tcPr>
            <w:tcW w:w="1488" w:type="dxa"/>
            <w:tcBorders>
              <w:top w:val="nil"/>
            </w:tcBorders>
          </w:tcPr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>телефон, факс,</w:t>
            </w:r>
          </w:p>
          <w:p w:rsidR="00A053D2" w:rsidRDefault="00A053D2">
            <w:pPr>
              <w:pStyle w:val="ConsPlusNonformat"/>
              <w:jc w:val="both"/>
            </w:pPr>
            <w:proofErr w:type="spellStart"/>
            <w:r>
              <w:rPr>
                <w:sz w:val="16"/>
              </w:rPr>
              <w:t>e-mail</w:t>
            </w:r>
            <w:proofErr w:type="spellEnd"/>
            <w:r>
              <w:rPr>
                <w:sz w:val="16"/>
              </w:rPr>
              <w:t xml:space="preserve">, ВКС   </w:t>
            </w:r>
          </w:p>
        </w:tc>
        <w:tc>
          <w:tcPr>
            <w:tcW w:w="1395" w:type="dxa"/>
            <w:tcBorders>
              <w:top w:val="nil"/>
            </w:tcBorders>
          </w:tcPr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по изменению </w:t>
            </w:r>
          </w:p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обстановки   </w:t>
            </w:r>
          </w:p>
        </w:tc>
      </w:tr>
      <w:tr w:rsidR="00A053D2">
        <w:trPr>
          <w:trHeight w:val="197"/>
        </w:trPr>
        <w:tc>
          <w:tcPr>
            <w:tcW w:w="465" w:type="dxa"/>
            <w:tcBorders>
              <w:top w:val="nil"/>
            </w:tcBorders>
          </w:tcPr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 9.</w:t>
            </w:r>
          </w:p>
        </w:tc>
        <w:tc>
          <w:tcPr>
            <w:tcW w:w="3720" w:type="dxa"/>
            <w:tcBorders>
              <w:top w:val="nil"/>
            </w:tcBorders>
          </w:tcPr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Происшествия на объектах              </w:t>
            </w:r>
          </w:p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жизнеобеспечения                      </w:t>
            </w:r>
          </w:p>
        </w:tc>
        <w:tc>
          <w:tcPr>
            <w:tcW w:w="2139" w:type="dxa"/>
            <w:tcBorders>
              <w:top w:val="nil"/>
            </w:tcBorders>
          </w:tcPr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устно - немедленно,  </w:t>
            </w:r>
          </w:p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>письменно - в течение</w:t>
            </w:r>
          </w:p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1 часа               </w:t>
            </w:r>
          </w:p>
        </w:tc>
        <w:tc>
          <w:tcPr>
            <w:tcW w:w="1488" w:type="dxa"/>
            <w:tcBorders>
              <w:top w:val="nil"/>
            </w:tcBorders>
          </w:tcPr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>телефон, факс,</w:t>
            </w:r>
          </w:p>
          <w:p w:rsidR="00A053D2" w:rsidRDefault="00A053D2">
            <w:pPr>
              <w:pStyle w:val="ConsPlusNonformat"/>
              <w:jc w:val="both"/>
            </w:pPr>
            <w:proofErr w:type="spellStart"/>
            <w:r>
              <w:rPr>
                <w:sz w:val="16"/>
              </w:rPr>
              <w:t>e-mail</w:t>
            </w:r>
            <w:proofErr w:type="spellEnd"/>
            <w:r>
              <w:rPr>
                <w:sz w:val="16"/>
              </w:rPr>
              <w:t xml:space="preserve">, ВКС   </w:t>
            </w:r>
          </w:p>
        </w:tc>
        <w:tc>
          <w:tcPr>
            <w:tcW w:w="1395" w:type="dxa"/>
            <w:tcBorders>
              <w:top w:val="nil"/>
            </w:tcBorders>
          </w:tcPr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по изменению </w:t>
            </w:r>
          </w:p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обстановки   </w:t>
            </w:r>
          </w:p>
        </w:tc>
      </w:tr>
      <w:tr w:rsidR="00A053D2">
        <w:trPr>
          <w:trHeight w:val="197"/>
        </w:trPr>
        <w:tc>
          <w:tcPr>
            <w:tcW w:w="465" w:type="dxa"/>
            <w:tcBorders>
              <w:top w:val="nil"/>
            </w:tcBorders>
          </w:tcPr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>10.</w:t>
            </w:r>
          </w:p>
        </w:tc>
        <w:tc>
          <w:tcPr>
            <w:tcW w:w="3720" w:type="dxa"/>
            <w:tcBorders>
              <w:top w:val="nil"/>
            </w:tcBorders>
          </w:tcPr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Происшествия, сопровождаемые          </w:t>
            </w:r>
          </w:p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эвакуационными мероприятиями          </w:t>
            </w:r>
          </w:p>
        </w:tc>
        <w:tc>
          <w:tcPr>
            <w:tcW w:w="2139" w:type="dxa"/>
            <w:tcBorders>
              <w:top w:val="nil"/>
            </w:tcBorders>
          </w:tcPr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устно - немедленно,  </w:t>
            </w:r>
          </w:p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>письменно - в течение</w:t>
            </w:r>
          </w:p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1 часа               </w:t>
            </w:r>
          </w:p>
        </w:tc>
        <w:tc>
          <w:tcPr>
            <w:tcW w:w="1488" w:type="dxa"/>
            <w:tcBorders>
              <w:top w:val="nil"/>
            </w:tcBorders>
          </w:tcPr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телефон, факс </w:t>
            </w:r>
          </w:p>
          <w:p w:rsidR="00A053D2" w:rsidRDefault="00A053D2">
            <w:pPr>
              <w:pStyle w:val="ConsPlusNonformat"/>
              <w:jc w:val="both"/>
            </w:pPr>
            <w:proofErr w:type="spellStart"/>
            <w:r>
              <w:rPr>
                <w:sz w:val="16"/>
              </w:rPr>
              <w:t>e-mail</w:t>
            </w:r>
            <w:proofErr w:type="spellEnd"/>
            <w:r>
              <w:rPr>
                <w:sz w:val="16"/>
              </w:rPr>
              <w:t xml:space="preserve">, ВКС   </w:t>
            </w:r>
          </w:p>
        </w:tc>
        <w:tc>
          <w:tcPr>
            <w:tcW w:w="1395" w:type="dxa"/>
            <w:tcBorders>
              <w:top w:val="nil"/>
            </w:tcBorders>
          </w:tcPr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по изменению </w:t>
            </w:r>
          </w:p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обстановки   </w:t>
            </w:r>
          </w:p>
        </w:tc>
      </w:tr>
      <w:tr w:rsidR="00A053D2">
        <w:trPr>
          <w:trHeight w:val="197"/>
        </w:trPr>
        <w:tc>
          <w:tcPr>
            <w:tcW w:w="465" w:type="dxa"/>
            <w:tcBorders>
              <w:top w:val="nil"/>
            </w:tcBorders>
          </w:tcPr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>11.</w:t>
            </w:r>
          </w:p>
        </w:tc>
        <w:tc>
          <w:tcPr>
            <w:tcW w:w="3720" w:type="dxa"/>
            <w:tcBorders>
              <w:top w:val="nil"/>
            </w:tcBorders>
          </w:tcPr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Происшествия, сопровождаемые </w:t>
            </w:r>
            <w:proofErr w:type="gramStart"/>
            <w:r>
              <w:rPr>
                <w:sz w:val="16"/>
              </w:rPr>
              <w:t>массовыми</w:t>
            </w:r>
            <w:proofErr w:type="gramEnd"/>
          </w:p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волнениями и беспорядками             </w:t>
            </w:r>
          </w:p>
        </w:tc>
        <w:tc>
          <w:tcPr>
            <w:tcW w:w="2139" w:type="dxa"/>
            <w:tcBorders>
              <w:top w:val="nil"/>
            </w:tcBorders>
          </w:tcPr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устно - немедленно,  </w:t>
            </w:r>
          </w:p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>письменно - в течение</w:t>
            </w:r>
          </w:p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1 часа               </w:t>
            </w:r>
          </w:p>
        </w:tc>
        <w:tc>
          <w:tcPr>
            <w:tcW w:w="1488" w:type="dxa"/>
            <w:tcBorders>
              <w:top w:val="nil"/>
            </w:tcBorders>
          </w:tcPr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>телефон, факс,</w:t>
            </w:r>
          </w:p>
          <w:p w:rsidR="00A053D2" w:rsidRDefault="00A053D2">
            <w:pPr>
              <w:pStyle w:val="ConsPlusNonformat"/>
              <w:jc w:val="both"/>
            </w:pPr>
            <w:proofErr w:type="spellStart"/>
            <w:r>
              <w:rPr>
                <w:sz w:val="16"/>
              </w:rPr>
              <w:t>e-mail</w:t>
            </w:r>
            <w:proofErr w:type="spellEnd"/>
            <w:r>
              <w:rPr>
                <w:sz w:val="16"/>
              </w:rPr>
              <w:t xml:space="preserve">, ВКС   </w:t>
            </w:r>
          </w:p>
        </w:tc>
        <w:tc>
          <w:tcPr>
            <w:tcW w:w="1395" w:type="dxa"/>
            <w:tcBorders>
              <w:top w:val="nil"/>
            </w:tcBorders>
          </w:tcPr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по изменению </w:t>
            </w:r>
          </w:p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обстановки   </w:t>
            </w:r>
          </w:p>
        </w:tc>
      </w:tr>
      <w:tr w:rsidR="00A053D2">
        <w:trPr>
          <w:trHeight w:val="197"/>
        </w:trPr>
        <w:tc>
          <w:tcPr>
            <w:tcW w:w="465" w:type="dxa"/>
            <w:tcBorders>
              <w:top w:val="nil"/>
            </w:tcBorders>
          </w:tcPr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>12.</w:t>
            </w:r>
          </w:p>
        </w:tc>
        <w:tc>
          <w:tcPr>
            <w:tcW w:w="3720" w:type="dxa"/>
            <w:tcBorders>
              <w:top w:val="nil"/>
            </w:tcBorders>
          </w:tcPr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Происшествия, сопровождаемые паникой  </w:t>
            </w:r>
          </w:p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среди населения                       </w:t>
            </w:r>
          </w:p>
        </w:tc>
        <w:tc>
          <w:tcPr>
            <w:tcW w:w="2139" w:type="dxa"/>
            <w:tcBorders>
              <w:top w:val="nil"/>
            </w:tcBorders>
          </w:tcPr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устно - немедленно,  </w:t>
            </w:r>
          </w:p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>письменно - в течение</w:t>
            </w:r>
          </w:p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1 часа               </w:t>
            </w:r>
          </w:p>
        </w:tc>
        <w:tc>
          <w:tcPr>
            <w:tcW w:w="1488" w:type="dxa"/>
            <w:tcBorders>
              <w:top w:val="nil"/>
            </w:tcBorders>
          </w:tcPr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>телефон, факс,</w:t>
            </w:r>
          </w:p>
          <w:p w:rsidR="00A053D2" w:rsidRDefault="00A053D2">
            <w:pPr>
              <w:pStyle w:val="ConsPlusNonformat"/>
              <w:jc w:val="both"/>
            </w:pPr>
            <w:proofErr w:type="spellStart"/>
            <w:r>
              <w:rPr>
                <w:sz w:val="16"/>
              </w:rPr>
              <w:t>e-mail</w:t>
            </w:r>
            <w:proofErr w:type="spellEnd"/>
            <w:r>
              <w:rPr>
                <w:sz w:val="16"/>
              </w:rPr>
              <w:t xml:space="preserve">, ВКС   </w:t>
            </w:r>
          </w:p>
        </w:tc>
        <w:tc>
          <w:tcPr>
            <w:tcW w:w="1395" w:type="dxa"/>
            <w:tcBorders>
              <w:top w:val="nil"/>
            </w:tcBorders>
          </w:tcPr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по изменению </w:t>
            </w:r>
          </w:p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обстановки   </w:t>
            </w:r>
          </w:p>
        </w:tc>
      </w:tr>
      <w:tr w:rsidR="00A053D2">
        <w:trPr>
          <w:trHeight w:val="197"/>
        </w:trPr>
        <w:tc>
          <w:tcPr>
            <w:tcW w:w="465" w:type="dxa"/>
            <w:tcBorders>
              <w:top w:val="nil"/>
            </w:tcBorders>
          </w:tcPr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>13.</w:t>
            </w:r>
          </w:p>
        </w:tc>
        <w:tc>
          <w:tcPr>
            <w:tcW w:w="3720" w:type="dxa"/>
            <w:tcBorders>
              <w:top w:val="nil"/>
            </w:tcBorders>
          </w:tcPr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Жалобы и заявления населения,         </w:t>
            </w:r>
          </w:p>
          <w:p w:rsidR="00A053D2" w:rsidRDefault="00A053D2">
            <w:pPr>
              <w:pStyle w:val="ConsPlusNonformat"/>
              <w:jc w:val="both"/>
            </w:pPr>
            <w:proofErr w:type="gramStart"/>
            <w:r>
              <w:rPr>
                <w:sz w:val="16"/>
              </w:rPr>
              <w:t>способные</w:t>
            </w:r>
            <w:proofErr w:type="gramEnd"/>
            <w:r>
              <w:rPr>
                <w:sz w:val="16"/>
              </w:rPr>
              <w:t xml:space="preserve"> привести к резонансу в      </w:t>
            </w:r>
          </w:p>
          <w:p w:rsidR="00A053D2" w:rsidRDefault="00A053D2">
            <w:pPr>
              <w:pStyle w:val="ConsPlusNonformat"/>
              <w:jc w:val="both"/>
            </w:pPr>
            <w:proofErr w:type="gramStart"/>
            <w:r>
              <w:rPr>
                <w:sz w:val="16"/>
              </w:rPr>
              <w:t>органах</w:t>
            </w:r>
            <w:proofErr w:type="gramEnd"/>
            <w:r>
              <w:rPr>
                <w:sz w:val="16"/>
              </w:rPr>
              <w:t xml:space="preserve"> управления ФП и ТП РСЧС       </w:t>
            </w:r>
          </w:p>
        </w:tc>
        <w:tc>
          <w:tcPr>
            <w:tcW w:w="2139" w:type="dxa"/>
            <w:tcBorders>
              <w:top w:val="nil"/>
            </w:tcBorders>
          </w:tcPr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устно - немедленно,  </w:t>
            </w:r>
          </w:p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>письменно - в течение</w:t>
            </w:r>
          </w:p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1 часа               </w:t>
            </w:r>
          </w:p>
        </w:tc>
        <w:tc>
          <w:tcPr>
            <w:tcW w:w="1488" w:type="dxa"/>
            <w:tcBorders>
              <w:top w:val="nil"/>
            </w:tcBorders>
          </w:tcPr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>телефон, факс,</w:t>
            </w:r>
          </w:p>
          <w:p w:rsidR="00A053D2" w:rsidRDefault="00A053D2">
            <w:pPr>
              <w:pStyle w:val="ConsPlusNonformat"/>
              <w:jc w:val="both"/>
            </w:pPr>
            <w:proofErr w:type="spellStart"/>
            <w:r>
              <w:rPr>
                <w:sz w:val="16"/>
              </w:rPr>
              <w:t>e-mail</w:t>
            </w:r>
            <w:proofErr w:type="spellEnd"/>
            <w:r>
              <w:rPr>
                <w:sz w:val="16"/>
              </w:rPr>
              <w:t xml:space="preserve">, ВКС   </w:t>
            </w:r>
          </w:p>
        </w:tc>
        <w:tc>
          <w:tcPr>
            <w:tcW w:w="1395" w:type="dxa"/>
            <w:tcBorders>
              <w:top w:val="nil"/>
            </w:tcBorders>
          </w:tcPr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по изменению </w:t>
            </w:r>
          </w:p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обстановки   </w:t>
            </w:r>
          </w:p>
        </w:tc>
      </w:tr>
      <w:tr w:rsidR="00A053D2">
        <w:trPr>
          <w:trHeight w:val="197"/>
        </w:trPr>
        <w:tc>
          <w:tcPr>
            <w:tcW w:w="465" w:type="dxa"/>
            <w:tcBorders>
              <w:top w:val="nil"/>
            </w:tcBorders>
          </w:tcPr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>14.</w:t>
            </w:r>
          </w:p>
        </w:tc>
        <w:tc>
          <w:tcPr>
            <w:tcW w:w="3720" w:type="dxa"/>
            <w:tcBorders>
              <w:top w:val="nil"/>
            </w:tcBorders>
          </w:tcPr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Происшествия, связанные </w:t>
            </w:r>
            <w:proofErr w:type="gramStart"/>
            <w:r>
              <w:rPr>
                <w:sz w:val="16"/>
              </w:rPr>
              <w:t>с</w:t>
            </w:r>
            <w:proofErr w:type="gramEnd"/>
            <w:r>
              <w:rPr>
                <w:sz w:val="16"/>
              </w:rPr>
              <w:t xml:space="preserve">             </w:t>
            </w:r>
          </w:p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эксплуатацией технически </w:t>
            </w:r>
            <w:proofErr w:type="gramStart"/>
            <w:r>
              <w:rPr>
                <w:sz w:val="16"/>
              </w:rPr>
              <w:t>неисправного</w:t>
            </w:r>
            <w:proofErr w:type="gramEnd"/>
            <w:r>
              <w:rPr>
                <w:sz w:val="16"/>
              </w:rPr>
              <w:t xml:space="preserve"> </w:t>
            </w:r>
          </w:p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оборудования, механизмов, транспорта, </w:t>
            </w:r>
          </w:p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аттракционов, </w:t>
            </w:r>
            <w:proofErr w:type="gramStart"/>
            <w:r>
              <w:rPr>
                <w:sz w:val="16"/>
              </w:rPr>
              <w:t>способные</w:t>
            </w:r>
            <w:proofErr w:type="gramEnd"/>
            <w:r>
              <w:rPr>
                <w:sz w:val="16"/>
              </w:rPr>
              <w:t xml:space="preserve"> вызвать ущерб </w:t>
            </w:r>
          </w:p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здоровью                              </w:t>
            </w:r>
          </w:p>
        </w:tc>
        <w:tc>
          <w:tcPr>
            <w:tcW w:w="2139" w:type="dxa"/>
            <w:tcBorders>
              <w:top w:val="nil"/>
            </w:tcBorders>
          </w:tcPr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устно - немедленно,  </w:t>
            </w:r>
          </w:p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>письменно - в течение</w:t>
            </w:r>
          </w:p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1 часа               </w:t>
            </w:r>
          </w:p>
        </w:tc>
        <w:tc>
          <w:tcPr>
            <w:tcW w:w="1488" w:type="dxa"/>
            <w:tcBorders>
              <w:top w:val="nil"/>
            </w:tcBorders>
          </w:tcPr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>телефон, факс,</w:t>
            </w:r>
          </w:p>
          <w:p w:rsidR="00A053D2" w:rsidRDefault="00A053D2">
            <w:pPr>
              <w:pStyle w:val="ConsPlusNonformat"/>
              <w:jc w:val="both"/>
            </w:pPr>
            <w:proofErr w:type="spellStart"/>
            <w:r>
              <w:rPr>
                <w:sz w:val="16"/>
              </w:rPr>
              <w:t>e-mail</w:t>
            </w:r>
            <w:proofErr w:type="spellEnd"/>
            <w:r>
              <w:rPr>
                <w:sz w:val="16"/>
              </w:rPr>
              <w:t xml:space="preserve">, ВКС   </w:t>
            </w:r>
          </w:p>
        </w:tc>
        <w:tc>
          <w:tcPr>
            <w:tcW w:w="1395" w:type="dxa"/>
            <w:tcBorders>
              <w:top w:val="nil"/>
            </w:tcBorders>
          </w:tcPr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по изменению </w:t>
            </w:r>
          </w:p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обстановки   </w:t>
            </w:r>
          </w:p>
        </w:tc>
      </w:tr>
      <w:tr w:rsidR="00A053D2">
        <w:trPr>
          <w:trHeight w:val="197"/>
        </w:trPr>
        <w:tc>
          <w:tcPr>
            <w:tcW w:w="465" w:type="dxa"/>
            <w:tcBorders>
              <w:top w:val="nil"/>
            </w:tcBorders>
          </w:tcPr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>15.</w:t>
            </w:r>
          </w:p>
        </w:tc>
        <w:tc>
          <w:tcPr>
            <w:tcW w:w="3720" w:type="dxa"/>
            <w:tcBorders>
              <w:top w:val="nil"/>
            </w:tcBorders>
          </w:tcPr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Происшествия, способные привести </w:t>
            </w:r>
            <w:proofErr w:type="gramStart"/>
            <w:r>
              <w:rPr>
                <w:sz w:val="16"/>
              </w:rPr>
              <w:t>к</w:t>
            </w:r>
            <w:proofErr w:type="gramEnd"/>
            <w:r>
              <w:rPr>
                <w:sz w:val="16"/>
              </w:rPr>
              <w:t xml:space="preserve">    </w:t>
            </w:r>
          </w:p>
          <w:p w:rsidR="00A053D2" w:rsidRDefault="00A053D2">
            <w:pPr>
              <w:pStyle w:val="ConsPlusNonformat"/>
              <w:jc w:val="both"/>
            </w:pPr>
            <w:proofErr w:type="gramStart"/>
            <w:r>
              <w:rPr>
                <w:sz w:val="16"/>
              </w:rPr>
              <w:t xml:space="preserve">загрязнению территории (нарушение     </w:t>
            </w:r>
            <w:proofErr w:type="gramEnd"/>
          </w:p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экологии)                             </w:t>
            </w:r>
          </w:p>
        </w:tc>
        <w:tc>
          <w:tcPr>
            <w:tcW w:w="2139" w:type="dxa"/>
            <w:tcBorders>
              <w:top w:val="nil"/>
            </w:tcBorders>
          </w:tcPr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устно - немедленно,  </w:t>
            </w:r>
          </w:p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>письменно - в течение</w:t>
            </w:r>
          </w:p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1 часа               </w:t>
            </w:r>
          </w:p>
        </w:tc>
        <w:tc>
          <w:tcPr>
            <w:tcW w:w="1488" w:type="dxa"/>
            <w:tcBorders>
              <w:top w:val="nil"/>
            </w:tcBorders>
          </w:tcPr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>телефон, факс,</w:t>
            </w:r>
          </w:p>
          <w:p w:rsidR="00A053D2" w:rsidRDefault="00A053D2">
            <w:pPr>
              <w:pStyle w:val="ConsPlusNonformat"/>
              <w:jc w:val="both"/>
            </w:pPr>
            <w:proofErr w:type="spellStart"/>
            <w:r>
              <w:rPr>
                <w:sz w:val="16"/>
              </w:rPr>
              <w:t>e-mail</w:t>
            </w:r>
            <w:proofErr w:type="spellEnd"/>
            <w:r>
              <w:rPr>
                <w:sz w:val="16"/>
              </w:rPr>
              <w:t xml:space="preserve">, ВКС   </w:t>
            </w:r>
          </w:p>
        </w:tc>
        <w:tc>
          <w:tcPr>
            <w:tcW w:w="1395" w:type="dxa"/>
            <w:tcBorders>
              <w:top w:val="nil"/>
            </w:tcBorders>
          </w:tcPr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по изменению </w:t>
            </w:r>
          </w:p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обстановки   </w:t>
            </w:r>
          </w:p>
        </w:tc>
      </w:tr>
      <w:tr w:rsidR="00A053D2">
        <w:trPr>
          <w:trHeight w:val="197"/>
        </w:trPr>
        <w:tc>
          <w:tcPr>
            <w:tcW w:w="465" w:type="dxa"/>
            <w:tcBorders>
              <w:top w:val="nil"/>
            </w:tcBorders>
          </w:tcPr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>16.</w:t>
            </w:r>
          </w:p>
        </w:tc>
        <w:tc>
          <w:tcPr>
            <w:tcW w:w="3720" w:type="dxa"/>
            <w:tcBorders>
              <w:top w:val="nil"/>
            </w:tcBorders>
          </w:tcPr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>Происшествия, сопровождающиеся поиском</w:t>
            </w:r>
          </w:p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граждан                               </w:t>
            </w:r>
          </w:p>
        </w:tc>
        <w:tc>
          <w:tcPr>
            <w:tcW w:w="2139" w:type="dxa"/>
            <w:tcBorders>
              <w:top w:val="nil"/>
            </w:tcBorders>
          </w:tcPr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устно - немедленно,  </w:t>
            </w:r>
          </w:p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>письменно - в течение</w:t>
            </w:r>
          </w:p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1 часа               </w:t>
            </w:r>
          </w:p>
        </w:tc>
        <w:tc>
          <w:tcPr>
            <w:tcW w:w="1488" w:type="dxa"/>
            <w:tcBorders>
              <w:top w:val="nil"/>
            </w:tcBorders>
          </w:tcPr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>телефон, факс,</w:t>
            </w:r>
          </w:p>
          <w:p w:rsidR="00A053D2" w:rsidRDefault="00A053D2">
            <w:pPr>
              <w:pStyle w:val="ConsPlusNonformat"/>
              <w:jc w:val="both"/>
            </w:pPr>
            <w:proofErr w:type="spellStart"/>
            <w:r>
              <w:rPr>
                <w:sz w:val="16"/>
              </w:rPr>
              <w:t>e-mail</w:t>
            </w:r>
            <w:proofErr w:type="spellEnd"/>
            <w:r>
              <w:rPr>
                <w:sz w:val="16"/>
              </w:rPr>
              <w:t xml:space="preserve">, ВКС   </w:t>
            </w:r>
          </w:p>
        </w:tc>
        <w:tc>
          <w:tcPr>
            <w:tcW w:w="1395" w:type="dxa"/>
            <w:tcBorders>
              <w:top w:val="nil"/>
            </w:tcBorders>
          </w:tcPr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по изменению </w:t>
            </w:r>
          </w:p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обстановки   </w:t>
            </w:r>
          </w:p>
        </w:tc>
      </w:tr>
      <w:tr w:rsidR="00A053D2">
        <w:trPr>
          <w:trHeight w:val="197"/>
        </w:trPr>
        <w:tc>
          <w:tcPr>
            <w:tcW w:w="465" w:type="dxa"/>
            <w:tcBorders>
              <w:top w:val="nil"/>
            </w:tcBorders>
          </w:tcPr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>17.</w:t>
            </w:r>
          </w:p>
        </w:tc>
        <w:tc>
          <w:tcPr>
            <w:tcW w:w="3720" w:type="dxa"/>
            <w:tcBorders>
              <w:top w:val="nil"/>
            </w:tcBorders>
          </w:tcPr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Происшествия с руководителями         </w:t>
            </w:r>
          </w:p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управленческого аппарата </w:t>
            </w:r>
            <w:proofErr w:type="gramStart"/>
            <w:r>
              <w:rPr>
                <w:sz w:val="16"/>
              </w:rPr>
              <w:t>Российской</w:t>
            </w:r>
            <w:proofErr w:type="gramEnd"/>
            <w:r>
              <w:rPr>
                <w:sz w:val="16"/>
              </w:rPr>
              <w:t xml:space="preserve">   </w:t>
            </w:r>
          </w:p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Федерации различных уровней, </w:t>
            </w:r>
            <w:proofErr w:type="gramStart"/>
            <w:r>
              <w:rPr>
                <w:sz w:val="16"/>
              </w:rPr>
              <w:t>с</w:t>
            </w:r>
            <w:proofErr w:type="gramEnd"/>
            <w:r>
              <w:rPr>
                <w:sz w:val="16"/>
              </w:rPr>
              <w:t xml:space="preserve">        </w:t>
            </w:r>
          </w:p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известными деятелями культуры,        </w:t>
            </w:r>
          </w:p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искусства, науки и т.д.               </w:t>
            </w:r>
          </w:p>
        </w:tc>
        <w:tc>
          <w:tcPr>
            <w:tcW w:w="2139" w:type="dxa"/>
            <w:tcBorders>
              <w:top w:val="nil"/>
            </w:tcBorders>
          </w:tcPr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устно - немедленно,  </w:t>
            </w:r>
          </w:p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>письменно - в течение</w:t>
            </w:r>
          </w:p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1 часа               </w:t>
            </w:r>
          </w:p>
        </w:tc>
        <w:tc>
          <w:tcPr>
            <w:tcW w:w="1488" w:type="dxa"/>
            <w:tcBorders>
              <w:top w:val="nil"/>
            </w:tcBorders>
          </w:tcPr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>телефон, факс,</w:t>
            </w:r>
          </w:p>
          <w:p w:rsidR="00A053D2" w:rsidRDefault="00A053D2">
            <w:pPr>
              <w:pStyle w:val="ConsPlusNonformat"/>
              <w:jc w:val="both"/>
            </w:pPr>
            <w:proofErr w:type="spellStart"/>
            <w:r>
              <w:rPr>
                <w:sz w:val="16"/>
              </w:rPr>
              <w:t>e-mail</w:t>
            </w:r>
            <w:proofErr w:type="spellEnd"/>
            <w:r>
              <w:rPr>
                <w:sz w:val="16"/>
              </w:rPr>
              <w:t xml:space="preserve">, ВКС   </w:t>
            </w:r>
          </w:p>
        </w:tc>
        <w:tc>
          <w:tcPr>
            <w:tcW w:w="1395" w:type="dxa"/>
            <w:tcBorders>
              <w:top w:val="nil"/>
            </w:tcBorders>
          </w:tcPr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по изменению </w:t>
            </w:r>
          </w:p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обстановки   </w:t>
            </w:r>
          </w:p>
        </w:tc>
      </w:tr>
      <w:tr w:rsidR="00A053D2">
        <w:trPr>
          <w:trHeight w:val="197"/>
        </w:trPr>
        <w:tc>
          <w:tcPr>
            <w:tcW w:w="465" w:type="dxa"/>
            <w:tcBorders>
              <w:top w:val="nil"/>
            </w:tcBorders>
          </w:tcPr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>18.</w:t>
            </w:r>
          </w:p>
        </w:tc>
        <w:tc>
          <w:tcPr>
            <w:tcW w:w="3720" w:type="dxa"/>
            <w:tcBorders>
              <w:top w:val="nil"/>
            </w:tcBorders>
          </w:tcPr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Прочие происшествия по запросу        </w:t>
            </w:r>
          </w:p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старшего оперативного дежурного       </w:t>
            </w:r>
          </w:p>
        </w:tc>
        <w:tc>
          <w:tcPr>
            <w:tcW w:w="2139" w:type="dxa"/>
            <w:tcBorders>
              <w:top w:val="nil"/>
            </w:tcBorders>
          </w:tcPr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устно - немедленно,  </w:t>
            </w:r>
          </w:p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>письменно - в течение</w:t>
            </w:r>
          </w:p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1 часа               </w:t>
            </w:r>
          </w:p>
        </w:tc>
        <w:tc>
          <w:tcPr>
            <w:tcW w:w="1488" w:type="dxa"/>
            <w:tcBorders>
              <w:top w:val="nil"/>
            </w:tcBorders>
          </w:tcPr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>телефон, факс,</w:t>
            </w:r>
          </w:p>
          <w:p w:rsidR="00A053D2" w:rsidRDefault="00A053D2">
            <w:pPr>
              <w:pStyle w:val="ConsPlusNonformat"/>
              <w:jc w:val="both"/>
            </w:pPr>
            <w:proofErr w:type="spellStart"/>
            <w:r>
              <w:rPr>
                <w:sz w:val="16"/>
              </w:rPr>
              <w:t>e-mail</w:t>
            </w:r>
            <w:proofErr w:type="spellEnd"/>
            <w:r>
              <w:rPr>
                <w:sz w:val="16"/>
              </w:rPr>
              <w:t xml:space="preserve">, ВКС   </w:t>
            </w:r>
          </w:p>
        </w:tc>
        <w:tc>
          <w:tcPr>
            <w:tcW w:w="1395" w:type="dxa"/>
            <w:tcBorders>
              <w:top w:val="nil"/>
            </w:tcBorders>
          </w:tcPr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по изменению </w:t>
            </w:r>
          </w:p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обстановки   </w:t>
            </w:r>
          </w:p>
        </w:tc>
      </w:tr>
      <w:tr w:rsidR="00A053D2">
        <w:trPr>
          <w:trHeight w:val="197"/>
        </w:trPr>
        <w:tc>
          <w:tcPr>
            <w:tcW w:w="465" w:type="dxa"/>
            <w:tcBorders>
              <w:top w:val="nil"/>
            </w:tcBorders>
          </w:tcPr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>19.</w:t>
            </w:r>
          </w:p>
        </w:tc>
        <w:tc>
          <w:tcPr>
            <w:tcW w:w="3720" w:type="dxa"/>
            <w:tcBorders>
              <w:top w:val="nil"/>
            </w:tcBorders>
          </w:tcPr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Сведения об обстановке за сутки       </w:t>
            </w:r>
          </w:p>
        </w:tc>
        <w:tc>
          <w:tcPr>
            <w:tcW w:w="2139" w:type="dxa"/>
            <w:tcBorders>
              <w:top w:val="nil"/>
            </w:tcBorders>
          </w:tcPr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 xml:space="preserve">  к 08.00 и к 20.00  </w:t>
            </w:r>
          </w:p>
        </w:tc>
        <w:tc>
          <w:tcPr>
            <w:tcW w:w="1488" w:type="dxa"/>
            <w:tcBorders>
              <w:top w:val="nil"/>
            </w:tcBorders>
          </w:tcPr>
          <w:p w:rsidR="00A053D2" w:rsidRDefault="00A053D2">
            <w:pPr>
              <w:pStyle w:val="ConsPlusNonformat"/>
              <w:jc w:val="both"/>
            </w:pPr>
            <w:r>
              <w:rPr>
                <w:sz w:val="16"/>
              </w:rPr>
              <w:t>телефон, факс,</w:t>
            </w:r>
          </w:p>
          <w:p w:rsidR="00A053D2" w:rsidRDefault="00A053D2">
            <w:pPr>
              <w:pStyle w:val="ConsPlusNonformat"/>
              <w:jc w:val="both"/>
            </w:pPr>
            <w:proofErr w:type="spellStart"/>
            <w:r>
              <w:rPr>
                <w:sz w:val="16"/>
              </w:rPr>
              <w:t>e-mail</w:t>
            </w:r>
            <w:proofErr w:type="spellEnd"/>
            <w:r>
              <w:rPr>
                <w:sz w:val="16"/>
              </w:rPr>
              <w:t xml:space="preserve">, ВКС   </w:t>
            </w:r>
          </w:p>
        </w:tc>
        <w:tc>
          <w:tcPr>
            <w:tcW w:w="1395" w:type="dxa"/>
            <w:tcBorders>
              <w:top w:val="nil"/>
            </w:tcBorders>
          </w:tcPr>
          <w:p w:rsidR="00A053D2" w:rsidRDefault="00A053D2">
            <w:pPr>
              <w:pStyle w:val="ConsPlusNonformat"/>
              <w:jc w:val="both"/>
            </w:pPr>
          </w:p>
        </w:tc>
      </w:tr>
    </w:tbl>
    <w:p w:rsidR="00A053D2" w:rsidRDefault="00A053D2">
      <w:pPr>
        <w:pStyle w:val="ConsPlusNormal"/>
        <w:jc w:val="both"/>
      </w:pPr>
      <w:bookmarkStart w:id="3" w:name="_GoBack"/>
      <w:bookmarkEnd w:id="3"/>
    </w:p>
    <w:sectPr w:rsidR="00A053D2" w:rsidSect="000836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3D2"/>
    <w:rsid w:val="004F26AE"/>
    <w:rsid w:val="00A05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53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053D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053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053D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53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053D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053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053D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B12716F016A378282AF73B5A33900F0B7A6081CCEFEA6AE03DD2471476085DCE006EAE950A08E6ED15D87D8498B4975C4098A5D2D97B980oDr7I" TargetMode="External"/><Relationship Id="rId13" Type="http://schemas.openxmlformats.org/officeDocument/2006/relationships/hyperlink" Target="consultantplus://offline/ref=9B12716F016A378282AF6DB8B5555EF4B1A95F10C5FDAFF15F827F2C10698F8BA749B3AB14AD8F6ED856D38F068A1530951A8B5C2D95BC9CD55807oCrCI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B12716F016A378282AF73B5A33900F0B7A60819CDFAA6AE03DD2471476085DCE006EAE950A08E6FDD5D87D8498B4975C4098A5D2D97B980oDr7I" TargetMode="External"/><Relationship Id="rId12" Type="http://schemas.openxmlformats.org/officeDocument/2006/relationships/hyperlink" Target="consultantplus://offline/ref=9B12716F016A378282AF6DB8B5555EF4B1A95F10C5FAA8F05C827F2C10698F8BA749B3AB14AD8F6ED856D381068A1530951A8B5C2D95BC9CD55807oCrCI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9B12716F016A378282AF6DB8B5555EF4B1A95F10C5FDAFF15F827F2C10698F8BA749B3AB14AD8F6ED856D28B068A1530951A8B5C2D95BC9CD55807oCrC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9B12716F016A378282AF73B5A33900F0B6A50918C4FAA6AE03DD2471476085DCE006EAE950A08E6ED05D87D8498B4975C4098A5D2D97B980oDr7I" TargetMode="External"/><Relationship Id="rId11" Type="http://schemas.openxmlformats.org/officeDocument/2006/relationships/hyperlink" Target="consultantplus://offline/ref=9B12716F016A378282AF6DB8B5555EF4B1A95F10C5FAA8F05C827F2C10698F8BA749B3AB14AD8F6ED856D38F068A1530951A8B5C2D95BC9CD55807oCrCI" TargetMode="External"/><Relationship Id="rId5" Type="http://schemas.openxmlformats.org/officeDocument/2006/relationships/hyperlink" Target="consultantplus://offline/ref=9B12716F016A378282AF73B5A33900F0B7A6081FCCFAA6AE03DD2471476085DCE006EAE950A08C6FDD5D87D8498B4975C4098A5D2D97B980oDr7I" TargetMode="External"/><Relationship Id="rId15" Type="http://schemas.openxmlformats.org/officeDocument/2006/relationships/hyperlink" Target="consultantplus://offline/ref=9B12716F016A378282AF6DB8B5555EF4B1A95F10C5FDAFF15F827F2C10698F8BA749B3AB14AD8F6ED856D289068A1530951A8B5C2D95BC9CD55807oCrCI" TargetMode="External"/><Relationship Id="rId10" Type="http://schemas.openxmlformats.org/officeDocument/2006/relationships/hyperlink" Target="consultantplus://offline/ref=9B12716F016A378282AF73B5A33900F0BCA20818C7ACF1AC52882A744F30DFCCF64FE6EC4EA08B70DA56D1o8r9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B12716F016A378282AF6DB8B5555EF4B1A95F10CDFDAFFF5B89222618308389A046ECBC13E4836FD856D38B08D5102584428759378BB987C95A05CEoAr3I" TargetMode="External"/><Relationship Id="rId14" Type="http://schemas.openxmlformats.org/officeDocument/2006/relationships/hyperlink" Target="consultantplus://offline/ref=9B12716F016A378282AF6DB8B5555EF4B1A95F10C5FDAFF15F827F2C10698F8BA749B3AB14AD8F6ED856D381068A1530951A8B5C2D95BC9CD55807oCr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3785</Words>
  <Characters>21581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25316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Андреева Евгения</dc:creator>
  <cp:lastModifiedBy>Андреева Евгения</cp:lastModifiedBy>
  <cp:revision>1</cp:revision>
  <dcterms:created xsi:type="dcterms:W3CDTF">2020-05-14T08:43:00Z</dcterms:created>
  <dcterms:modified xsi:type="dcterms:W3CDTF">2020-05-14T08:47:00Z</dcterms:modified>
</cp:coreProperties>
</file>