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83E" w:rsidRDefault="0096583E">
      <w:pPr>
        <w:pStyle w:val="ConsPlusTitle"/>
        <w:jc w:val="center"/>
        <w:outlineLvl w:val="0"/>
      </w:pPr>
      <w:r>
        <w:t>ПРАВИТЕЛЬСТВО ВОЛОГОДСКОЙ ОБЛАСТИ</w:t>
      </w:r>
    </w:p>
    <w:p w:rsidR="0096583E" w:rsidRDefault="0096583E">
      <w:pPr>
        <w:pStyle w:val="ConsPlusTitle"/>
        <w:jc w:val="center"/>
      </w:pPr>
    </w:p>
    <w:p w:rsidR="0096583E" w:rsidRDefault="0096583E">
      <w:pPr>
        <w:pStyle w:val="ConsPlusTitle"/>
        <w:jc w:val="center"/>
      </w:pPr>
      <w:r>
        <w:t>ПОСТАНОВЛЕНИЕ</w:t>
      </w:r>
    </w:p>
    <w:p w:rsidR="0096583E" w:rsidRDefault="0096583E">
      <w:pPr>
        <w:pStyle w:val="ConsPlusTitle"/>
        <w:jc w:val="center"/>
      </w:pPr>
      <w:r>
        <w:t>от 8 ноября 2010 г. N 1285</w:t>
      </w:r>
    </w:p>
    <w:p w:rsidR="0096583E" w:rsidRDefault="0096583E">
      <w:pPr>
        <w:pStyle w:val="ConsPlusTitle"/>
        <w:jc w:val="center"/>
      </w:pPr>
    </w:p>
    <w:p w:rsidR="0096583E" w:rsidRDefault="0096583E">
      <w:pPr>
        <w:pStyle w:val="ConsPlusTitle"/>
        <w:jc w:val="center"/>
      </w:pPr>
      <w:r>
        <w:t>О СОЗДАНИИ ЗАПАСОВ ДЛЯ ОБЕСПЕЧЕНИЯ</w:t>
      </w:r>
    </w:p>
    <w:p w:rsidR="0096583E" w:rsidRDefault="0096583E">
      <w:pPr>
        <w:pStyle w:val="ConsPlusTitle"/>
        <w:jc w:val="center"/>
      </w:pPr>
      <w:r>
        <w:t>МЕРОПРИЯТИЙ ГРАЖДАНСКОЙ ОБОРОНЫ</w:t>
      </w:r>
    </w:p>
    <w:p w:rsidR="0096583E" w:rsidRDefault="0096583E">
      <w:pPr>
        <w:spacing w:after="1"/>
      </w:pPr>
    </w:p>
    <w:p w:rsidR="0096583E" w:rsidRDefault="0096583E" w:rsidP="0096583E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96583E" w:rsidRDefault="0096583E" w:rsidP="0096583E">
      <w:pPr>
        <w:spacing w:after="1"/>
        <w:jc w:val="center"/>
      </w:pPr>
      <w:r>
        <w:t>от 21.05.2012 N 459, от 03.09.2012 N 1047, от 21.01.2013 N 55,</w:t>
      </w:r>
    </w:p>
    <w:p w:rsidR="0096583E" w:rsidRDefault="0096583E" w:rsidP="0096583E">
      <w:pPr>
        <w:spacing w:after="1"/>
        <w:jc w:val="center"/>
      </w:pPr>
      <w:r>
        <w:t>от 13.05.2014 N 358, от 02.04.2018 N 267, от 27.01.2020 N 45</w:t>
      </w:r>
      <w:r>
        <w:t>)</w:t>
      </w:r>
    </w:p>
    <w:p w:rsidR="0096583E" w:rsidRDefault="0096583E">
      <w:pPr>
        <w:pStyle w:val="ConsPlusNormal"/>
        <w:jc w:val="both"/>
      </w:pPr>
    </w:p>
    <w:p w:rsidR="0096583E" w:rsidRDefault="0096583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12 февраля 1998 года N 28-ФЗ "О гражданской обороне",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 апреля 2000 года N 379 "О накоплении, хранении и использовании в целях гражданской обороны запасов материально-технических, продовольственных, медицинских и иных средств" Правительство области постановляет: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6" w:history="1">
        <w:r>
          <w:rPr>
            <w:color w:val="0000FF"/>
          </w:rPr>
          <w:t>Положение</w:t>
        </w:r>
      </w:hyperlink>
      <w:r>
        <w:t xml:space="preserve"> о создании областных запасов материально-технических, продовольственных, медицинских и иных сре</w:t>
      </w:r>
      <w:proofErr w:type="gramStart"/>
      <w:r>
        <w:t>дств дл</w:t>
      </w:r>
      <w:proofErr w:type="gramEnd"/>
      <w:r>
        <w:t>я обеспечения мероприятий гражданской обороны на территории Вологодской области (приложение 1).</w:t>
      </w:r>
    </w:p>
    <w:p w:rsidR="0096583E" w:rsidRDefault="0096583E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02.04.2018 N 267)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 xml:space="preserve">1(1). </w:t>
      </w:r>
      <w:proofErr w:type="gramStart"/>
      <w:r>
        <w:t xml:space="preserve">Установить, что создание запасов материально-технических, продовольственных, медицинских и иных средств осуществляется в соответствии с Положением о создании областных запасов материально-технических, продовольственных, медицинских и иных средств для обеспечения мероприятий гражданской обороны на территории Вологодской области, утвержденным настоящим постановлением, и обеспечивается до 2021 года в рамках реализации государственной </w:t>
      </w:r>
      <w:hyperlink r:id="rId8" w:history="1">
        <w:r>
          <w:rPr>
            <w:color w:val="0000FF"/>
          </w:rPr>
          <w:t>программы</w:t>
        </w:r>
      </w:hyperlink>
      <w:r>
        <w:t xml:space="preserve"> "Обеспечение профилактики правонарушений, безопасности населения и территории Вологодской области в 2013 - 2020 годах</w:t>
      </w:r>
      <w:proofErr w:type="gramEnd"/>
      <w:r>
        <w:t>", утвержденной постановлением Правительства области от 22 октября 2012 года N 1220.</w:t>
      </w:r>
    </w:p>
    <w:p w:rsidR="0096583E" w:rsidRDefault="0096583E">
      <w:pPr>
        <w:pStyle w:val="ConsPlusNormal"/>
        <w:jc w:val="both"/>
      </w:pPr>
      <w:r>
        <w:t xml:space="preserve">(п. 1(1) </w:t>
      </w:r>
      <w:proofErr w:type="gramStart"/>
      <w:r>
        <w:t>введен</w:t>
      </w:r>
      <w:proofErr w:type="gramEnd"/>
      <w:r>
        <w:t xml:space="preserve">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02.04.2018 N 267)</w:t>
      </w:r>
    </w:p>
    <w:p w:rsidR="0096583E" w:rsidRDefault="0096583E">
      <w:pPr>
        <w:pStyle w:val="ConsPlusNormal"/>
        <w:spacing w:before="220"/>
        <w:ind w:firstLine="540"/>
        <w:jc w:val="both"/>
      </w:pPr>
      <w:bookmarkStart w:id="0" w:name="P18"/>
      <w:bookmarkEnd w:id="0"/>
      <w:r>
        <w:t xml:space="preserve">2. Утвердить </w:t>
      </w:r>
      <w:hyperlink w:anchor="P102" w:history="1">
        <w:r>
          <w:rPr>
            <w:color w:val="0000FF"/>
          </w:rPr>
          <w:t>Перечень</w:t>
        </w:r>
      </w:hyperlink>
      <w:r>
        <w:t xml:space="preserve"> органов исполнительной государственной власти области и государственных учреждений области, создающих в целях гражданской обороны запасы материально-технических, продовольственных, медицинских и иных средств (приложение 2).</w:t>
      </w:r>
    </w:p>
    <w:p w:rsidR="0096583E" w:rsidRDefault="0096583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02.04.2018 N 267)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 xml:space="preserve">2(1). Утвердить </w:t>
      </w:r>
      <w:hyperlink w:anchor="P140" w:history="1">
        <w:r>
          <w:rPr>
            <w:color w:val="0000FF"/>
          </w:rPr>
          <w:t>Номенклатуру</w:t>
        </w:r>
      </w:hyperlink>
      <w:r>
        <w:t xml:space="preserve"> и объем запасов материальных ресурсов для обеспечения выполнения мероприятий по гражданской обороне (приложение 3).</w:t>
      </w:r>
    </w:p>
    <w:p w:rsidR="0096583E" w:rsidRDefault="0096583E">
      <w:pPr>
        <w:pStyle w:val="ConsPlusNormal"/>
        <w:jc w:val="both"/>
      </w:pPr>
      <w:r>
        <w:t xml:space="preserve">(п. 2(1) </w:t>
      </w:r>
      <w:proofErr w:type="gramStart"/>
      <w:r>
        <w:t>введен</w:t>
      </w:r>
      <w:proofErr w:type="gramEnd"/>
      <w:r>
        <w:t xml:space="preserve">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02.04.2018 N 267)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 xml:space="preserve">3. Органам исполнительной государственной власти области и государственным учреждениям области, определенным в </w:t>
      </w:r>
      <w:hyperlink w:anchor="P18" w:history="1">
        <w:r>
          <w:rPr>
            <w:color w:val="0000FF"/>
          </w:rPr>
          <w:t>пункте 2</w:t>
        </w:r>
      </w:hyperlink>
      <w:r>
        <w:t xml:space="preserve"> настоящего постановления, в срок до 1 марта 2011 года представить на утверждение Губернатору области номенклатуры и объем материальных ресурсов, включаемых в областные запасы материально-технических, продовольственных и иных сре</w:t>
      </w:r>
      <w:proofErr w:type="gramStart"/>
      <w:r>
        <w:t>дств в ц</w:t>
      </w:r>
      <w:proofErr w:type="gramEnd"/>
      <w:r>
        <w:t>елях гражданской обороны.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4. Рекомендовать органам местного самоуправления муниципальных образований области, руководителям организаций области, отнесенных к категориям по гражданской обороне, обеспечить создание и содержание запасов материально-технических, продовольственных, медицинских и иных сре</w:t>
      </w:r>
      <w:proofErr w:type="gramStart"/>
      <w:r>
        <w:t>дств в ц</w:t>
      </w:r>
      <w:proofErr w:type="gramEnd"/>
      <w:r>
        <w:t>елях гражданской обороны в соответствии с действующим законодательством и Методическими рекомендациями МЧС России и Минэкономразвития России (далее - Методические рекомендации).</w:t>
      </w:r>
    </w:p>
    <w:p w:rsidR="0096583E" w:rsidRDefault="0096583E">
      <w:pPr>
        <w:pStyle w:val="ConsPlusNormal"/>
        <w:jc w:val="both"/>
      </w:pPr>
      <w:r>
        <w:lastRenderedPageBreak/>
        <w:t>(</w:t>
      </w:r>
      <w:proofErr w:type="gramStart"/>
      <w:r>
        <w:t>п</w:t>
      </w:r>
      <w:proofErr w:type="gramEnd"/>
      <w:r>
        <w:t xml:space="preserve">. 4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27.01.2020 N 45)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5. Комитету гражданской защиты и социальной безопасности области осуществлять организационно-методическое руководство в создании областных запасов материально-технических, продовольственных, медицинских и иных сре</w:t>
      </w:r>
      <w:proofErr w:type="gramStart"/>
      <w:r>
        <w:t>дств дл</w:t>
      </w:r>
      <w:proofErr w:type="gramEnd"/>
      <w:r>
        <w:t>я обеспечения мероприятий гражданской обороны.</w:t>
      </w:r>
    </w:p>
    <w:p w:rsidR="0096583E" w:rsidRDefault="0096583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02.04.2018 N 267)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6. Признать утратившими силу:</w:t>
      </w:r>
    </w:p>
    <w:p w:rsidR="0096583E" w:rsidRDefault="0096583E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области от 10 июля 2007 года N 867 "О создании областных запасов материально-технических, продовольственных, медицинских и иных сре</w:t>
      </w:r>
      <w:proofErr w:type="gramStart"/>
      <w:r>
        <w:t>дств дл</w:t>
      </w:r>
      <w:proofErr w:type="gramEnd"/>
      <w:r>
        <w:t>я обеспечения мероприятий гражданской обороны";</w:t>
      </w:r>
    </w:p>
    <w:p w:rsidR="0096583E" w:rsidRDefault="0096583E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области от 2 сентября 2008 года N 1673 "О внесении изменения в постановление Правительства области от 10 июля 2007 года N 867".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7. Настоящее постановление вступает в силу по истечении 10 дней после дня его официального опубликования.</w:t>
      </w:r>
    </w:p>
    <w:p w:rsidR="0096583E" w:rsidRDefault="0096583E">
      <w:pPr>
        <w:pStyle w:val="ConsPlusNormal"/>
        <w:jc w:val="both"/>
      </w:pPr>
    </w:p>
    <w:p w:rsidR="0096583E" w:rsidRDefault="0096583E">
      <w:pPr>
        <w:pStyle w:val="ConsPlusNormal"/>
        <w:jc w:val="right"/>
      </w:pPr>
      <w:r>
        <w:t>По поручению Губернатора области</w:t>
      </w:r>
    </w:p>
    <w:p w:rsidR="0096583E" w:rsidRDefault="0096583E">
      <w:pPr>
        <w:pStyle w:val="ConsPlusNormal"/>
        <w:jc w:val="right"/>
      </w:pPr>
      <w:r>
        <w:t>первый вице-губернатор области</w:t>
      </w:r>
    </w:p>
    <w:p w:rsidR="0096583E" w:rsidRDefault="0096583E">
      <w:pPr>
        <w:pStyle w:val="ConsPlusNormal"/>
        <w:jc w:val="right"/>
      </w:pPr>
      <w:r>
        <w:t>Н.В.КОСТЫГОВ</w:t>
      </w:r>
    </w:p>
    <w:p w:rsidR="0096583E" w:rsidRDefault="0096583E">
      <w:pPr>
        <w:pStyle w:val="ConsPlusNormal"/>
        <w:jc w:val="both"/>
      </w:pPr>
    </w:p>
    <w:p w:rsidR="0096583E" w:rsidRDefault="0096583E">
      <w:pPr>
        <w:pStyle w:val="ConsPlusNormal"/>
        <w:jc w:val="both"/>
      </w:pPr>
    </w:p>
    <w:p w:rsidR="0096583E" w:rsidRDefault="0096583E">
      <w:pPr>
        <w:pStyle w:val="ConsPlusNormal"/>
        <w:jc w:val="both"/>
      </w:pPr>
    </w:p>
    <w:p w:rsidR="0096583E" w:rsidRDefault="0096583E">
      <w:pPr>
        <w:pStyle w:val="ConsPlusNormal"/>
        <w:jc w:val="right"/>
        <w:outlineLvl w:val="0"/>
      </w:pPr>
      <w:r>
        <w:t>Утверждено</w:t>
      </w:r>
    </w:p>
    <w:p w:rsidR="0096583E" w:rsidRDefault="0096583E">
      <w:pPr>
        <w:pStyle w:val="ConsPlusNormal"/>
        <w:jc w:val="right"/>
      </w:pPr>
      <w:r>
        <w:t>Постановлением</w:t>
      </w:r>
    </w:p>
    <w:p w:rsidR="0096583E" w:rsidRDefault="0096583E">
      <w:pPr>
        <w:pStyle w:val="ConsPlusNormal"/>
        <w:jc w:val="right"/>
      </w:pPr>
      <w:r>
        <w:t>Правительства области</w:t>
      </w:r>
    </w:p>
    <w:p w:rsidR="0096583E" w:rsidRDefault="0096583E">
      <w:pPr>
        <w:pStyle w:val="ConsPlusNormal"/>
        <w:jc w:val="right"/>
      </w:pPr>
      <w:r>
        <w:t>от 8 ноября 2010 г. N 1285</w:t>
      </w:r>
    </w:p>
    <w:p w:rsidR="0096583E" w:rsidRDefault="0096583E">
      <w:pPr>
        <w:pStyle w:val="ConsPlusNormal"/>
        <w:jc w:val="right"/>
      </w:pPr>
      <w:r>
        <w:t>(приложение 1)</w:t>
      </w:r>
    </w:p>
    <w:p w:rsidR="0096583E" w:rsidRDefault="0096583E">
      <w:pPr>
        <w:pStyle w:val="ConsPlusNormal"/>
        <w:jc w:val="both"/>
      </w:pPr>
    </w:p>
    <w:p w:rsidR="0096583E" w:rsidRDefault="0096583E">
      <w:pPr>
        <w:pStyle w:val="ConsPlusTitle"/>
        <w:jc w:val="center"/>
      </w:pPr>
      <w:bookmarkStart w:id="1" w:name="P46"/>
      <w:bookmarkEnd w:id="1"/>
      <w:r>
        <w:t>ПОЛОЖЕНИЕ</w:t>
      </w:r>
    </w:p>
    <w:p w:rsidR="0096583E" w:rsidRDefault="0096583E">
      <w:pPr>
        <w:pStyle w:val="ConsPlusTitle"/>
        <w:jc w:val="center"/>
      </w:pPr>
      <w:r>
        <w:t>О СОЗДАНИИ ОБЛАСТНЫХ ЗАПАСОВ МАТЕРИАЛЬНО-ТЕХНИЧЕСКИХ,</w:t>
      </w:r>
    </w:p>
    <w:p w:rsidR="0096583E" w:rsidRDefault="0096583E">
      <w:pPr>
        <w:pStyle w:val="ConsPlusTitle"/>
        <w:jc w:val="center"/>
      </w:pPr>
      <w:r>
        <w:t>ПРОДОВОЛЬСТВЕННЫХ, МЕДИЦИНСКИХ И ИНЫХ СРЕДСТВ</w:t>
      </w:r>
    </w:p>
    <w:p w:rsidR="0096583E" w:rsidRDefault="0096583E">
      <w:pPr>
        <w:pStyle w:val="ConsPlusTitle"/>
        <w:jc w:val="center"/>
      </w:pPr>
      <w:r>
        <w:t>ДЛЯ ОБЕСПЕЧЕНИЯ МЕРОПРИЯТИЙ ГРАЖДАНСКОЙ ОБОРОНЫ</w:t>
      </w:r>
    </w:p>
    <w:p w:rsidR="0096583E" w:rsidRDefault="0096583E">
      <w:pPr>
        <w:pStyle w:val="ConsPlusTitle"/>
        <w:jc w:val="center"/>
      </w:pPr>
      <w:r>
        <w:t>НА ТЕРРИТОРИИ ВОЛОГОДСКОЙ ОБЛАСТИ</w:t>
      </w:r>
    </w:p>
    <w:p w:rsidR="0096583E" w:rsidRDefault="0096583E">
      <w:pPr>
        <w:spacing w:after="1"/>
      </w:pPr>
    </w:p>
    <w:p w:rsidR="0096583E" w:rsidRDefault="0096583E" w:rsidP="0096583E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96583E" w:rsidRDefault="0096583E" w:rsidP="0096583E">
      <w:pPr>
        <w:spacing w:after="1"/>
        <w:jc w:val="center"/>
      </w:pPr>
      <w:r>
        <w:t>от 03.09.2012 N 1047, от 02.04.2018 N 267)</w:t>
      </w:r>
    </w:p>
    <w:p w:rsidR="0096583E" w:rsidRDefault="0096583E">
      <w:pPr>
        <w:pStyle w:val="ConsPlusNormal"/>
        <w:jc w:val="both"/>
      </w:pPr>
    </w:p>
    <w:p w:rsidR="0096583E" w:rsidRDefault="0096583E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Настоящее Положение разработано в соответствии с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12 февраля 1998 года N 28-ФЗ "О гражданской обороне",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 апреля 2000 года N 379 "О накоплении, хранении и использовании в целях гражданской обороны запасов материально-технических, продовольственных, медицинских и иных средств" и определяет механизм создания (накопления, хранения, учета, выпуска и восполнения) запасов материально-технических, продовольственных и иных</w:t>
      </w:r>
      <w:proofErr w:type="gramEnd"/>
      <w:r>
        <w:t xml:space="preserve"> средств, используемых в целях гражданской обороны (далее - запасы).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Запасы предназначены для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характера, оснащения аварийно-спасательных формирований, спасательных служб и нештатных формирований в целях обеспечения выполнения мероприятий по гражданской обороне при проведении аварийно-</w:t>
      </w:r>
      <w:r>
        <w:lastRenderedPageBreak/>
        <w:t>спасательных и других неотложных работ в случае возникновения опасностей при военных конфликтах или вследствие этих конфликтов, а также при</w:t>
      </w:r>
      <w:proofErr w:type="gramEnd"/>
      <w:r>
        <w:t xml:space="preserve"> чрезвычайных </w:t>
      </w:r>
      <w:proofErr w:type="gramStart"/>
      <w:r>
        <w:t>ситуациях</w:t>
      </w:r>
      <w:proofErr w:type="gramEnd"/>
      <w:r>
        <w:t xml:space="preserve"> природного и техногенного характера.</w:t>
      </w:r>
    </w:p>
    <w:p w:rsidR="0096583E" w:rsidRDefault="0096583E">
      <w:pPr>
        <w:pStyle w:val="ConsPlusNormal"/>
        <w:jc w:val="both"/>
      </w:pPr>
      <w:r>
        <w:t xml:space="preserve">(п. 2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02.04.2018 N 267)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3. При определении номенклатуры и объемов запасов учитываются имеющиеся материальные ресурсы, накопленные для ликвидации чрезвычайных ситуаций природного и техногенного характера.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4. Запасы создаются (приобретаются) за счет средств областного бюджета и являются собственностью Вологодской области.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5. Создание запасов возлагается на органы исполнительной государственной власти области и государственные учреждения области, перечень которых определяется Правительством области (далее - заказчики запасов).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Заказчики запасов: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заключают государственные контракты (договоры) на размещение заказов на поставки товаров, выполнение работ, оказание услуг для государственных нужд в целях формирования, освежения и замены материальных ресурсов в запасы;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организуют закладку, хранение и выпуск материальных ресурсов в запасы в соответствии с действующим законодательством;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при чрезвычайных ситуациях природного и техногенного характера на территории области организуют доставку материальных ресурсов из запасов силами и за счет средств получателей материальных ресурсов.</w:t>
      </w:r>
    </w:p>
    <w:p w:rsidR="0096583E" w:rsidRDefault="0096583E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02.04.2018 N 267)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6. Номенклатура и объем запасов определяются заказчиками запасов в соответствии с планом гражданской обороны и защиты населения области с учетом Методических рекомендаций.</w:t>
      </w:r>
    </w:p>
    <w:p w:rsidR="0096583E" w:rsidRDefault="0096583E">
      <w:pPr>
        <w:pStyle w:val="ConsPlusNormal"/>
        <w:jc w:val="both"/>
      </w:pPr>
      <w:r>
        <w:t xml:space="preserve">(п. 6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02.04.2018 N 267)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Контроль за</w:t>
      </w:r>
      <w:proofErr w:type="gramEnd"/>
      <w:r>
        <w:t xml:space="preserve"> созданием каждого вида материальных ресурсов, включенных в запасы, осуществляют: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за органами исполнительной государственной власти области, являющимися заказчиками запасов, - Комитет гражданской защиты и социальной безопасности области;</w:t>
      </w:r>
    </w:p>
    <w:p w:rsidR="0096583E" w:rsidRDefault="0096583E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03.09.2012 N 1047)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за государственными учреждениями, являющимися заказчиками запасов, - органы исполнительной государственной власти области, являющиеся учредителями этих учреждений.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8. Запасы размещаются в безопасных районах в специализированных складских помещениях (местах хранения) юридических лиц независимо от организационно-правовой формы, формы собственности и индивидуальных предпринимателей, где гарантирована их безусловная сохранность и откуда возможна их оперативная доставка, в том числе в зоны возможного возникновения чрезвычайных ситуаций природного и техногенного характера на территории области.</w:t>
      </w:r>
    </w:p>
    <w:p w:rsidR="0096583E" w:rsidRDefault="0096583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8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02.04.2018 N 267)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9. Выпуск материальных ресурсов из запасов осуществляется: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 xml:space="preserve">для первоочередного жизнеобеспечения населения, пострадавшего при военных </w:t>
      </w:r>
      <w:r>
        <w:lastRenderedPageBreak/>
        <w:t>конфликтах или вследствие этих конфликтов, а также при чрезвычайных ситуациях природного и техногенного характера;</w:t>
      </w:r>
    </w:p>
    <w:p w:rsidR="0096583E" w:rsidRDefault="0096583E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02.04.2018 N 267)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для оснащения аварийно-спасательных формирований, спасательных служб при проведении аварийно-спасательных и других неотложных работ в случае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96583E" w:rsidRDefault="0096583E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02.04.2018 N 267)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в связи с их освежением и заменой;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в порядке временного заимствования;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 xml:space="preserve">в порядке </w:t>
      </w:r>
      <w:proofErr w:type="spellStart"/>
      <w:r>
        <w:t>разбронирования</w:t>
      </w:r>
      <w:proofErr w:type="spellEnd"/>
      <w:r>
        <w:t>;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 xml:space="preserve">абзацы седьмой - девятый утратили силу. - </w:t>
      </w:r>
      <w:hyperlink r:id="rId25" w:history="1">
        <w:r>
          <w:rPr>
            <w:color w:val="0000FF"/>
          </w:rPr>
          <w:t>Постановление</w:t>
        </w:r>
      </w:hyperlink>
      <w:r>
        <w:t xml:space="preserve"> Правительства Вологодской области от 02.04.2018 N 267.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 xml:space="preserve">9.1. </w:t>
      </w:r>
      <w:proofErr w:type="gramStart"/>
      <w:r>
        <w:t>Решение о выпуске материальных ресурсов из запасов в случае возникновения чрезвычайных ситуаций природного и техногенного характера на территории области и в порядке временного заимствования принимается Губернатором области как руководителем гражданской обороны области в виде письменного распоряжения по обращению комиссии по предупреждению и ликвидации чрезвычайных ситуаций и обеспечению пожарной безопасности Правительства области (далее - КЧС и ПБ области).</w:t>
      </w:r>
      <w:proofErr w:type="gramEnd"/>
    </w:p>
    <w:p w:rsidR="0096583E" w:rsidRDefault="0096583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9.1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02.04.2018 N 267)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 xml:space="preserve">9.2. Финансовое обеспечение расходов по восполнению материальных ресурсов запасов, выпущенных в связи с ликвидацией чрезвычайных ситуаций межмуниципального и регионального характера в мирное время и в порядке временного заимствования, осуществляется в соответствии с </w:t>
      </w:r>
      <w:hyperlink r:id="rId27" w:history="1">
        <w:r>
          <w:rPr>
            <w:color w:val="0000FF"/>
          </w:rPr>
          <w:t>Порядком</w:t>
        </w:r>
      </w:hyperlink>
      <w:r>
        <w:t xml:space="preserve"> использования бюджетных ассигнований резервного фонда Правительства области, утверждаемым постановлением Правительства области.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10. Финансирование расходов по созданию запасов осуществляется за счет средств областного бюджета в пределах ассигнований, предусмотренных заказчикам запасов на очередной финансовый год.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Объем финансовых средств, необходимых для создания запасов, определяется с учетом возможного изменения рыночных цен на материальные ресурсы, а также с учетом иных расходов, связанных с созданием, накоплением, хранением и освежением запасов.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Бюджетная заявка на финансовое обеспечение создания запасов производится заказчиками запасов в действующих ценах текущего года и представляется в орган исполнительной государственной власти области, осуществляющий функции финансового органа области, (департамент финансов области) в сроки, установленные для предоставления бюджетных заявок при формировании областного бюджета на очередной финансовый год и плановый период.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11. Государственный контракт (договор) на поставку материальных ресурсов в запасы должен содержать обязанность юридических лиц независимо от организационно-правовой формы, формы собственности и индивидуальных предпринимателей вести количественный и качественный учет наличия и состояния материальных ресурсов запасов.</w:t>
      </w:r>
    </w:p>
    <w:p w:rsidR="0096583E" w:rsidRDefault="0096583E">
      <w:pPr>
        <w:pStyle w:val="ConsPlusNormal"/>
        <w:spacing w:before="220"/>
        <w:ind w:firstLine="540"/>
        <w:jc w:val="both"/>
      </w:pPr>
      <w:r>
        <w:t>12. Органы исполнительной государственной власти области, органы местного самоуправления, организации, обратившиеся за помощью и получившие материальные ресурсы из запасов, организуют учет, хранение и целевое использование полученных материальных ресурсов.</w:t>
      </w:r>
    </w:p>
    <w:p w:rsidR="0096583E" w:rsidRDefault="0096583E">
      <w:pPr>
        <w:pStyle w:val="ConsPlusNormal"/>
        <w:jc w:val="both"/>
      </w:pPr>
    </w:p>
    <w:p w:rsidR="0096583E" w:rsidRDefault="0096583E">
      <w:pPr>
        <w:pStyle w:val="ConsPlusNormal"/>
        <w:jc w:val="right"/>
        <w:outlineLvl w:val="0"/>
      </w:pPr>
      <w:r>
        <w:t>Утвержден</w:t>
      </w:r>
    </w:p>
    <w:p w:rsidR="0096583E" w:rsidRDefault="0096583E">
      <w:pPr>
        <w:pStyle w:val="ConsPlusNormal"/>
        <w:jc w:val="right"/>
      </w:pPr>
      <w:r>
        <w:t>Постановлением</w:t>
      </w:r>
    </w:p>
    <w:p w:rsidR="0096583E" w:rsidRDefault="0096583E">
      <w:pPr>
        <w:pStyle w:val="ConsPlusNormal"/>
        <w:jc w:val="right"/>
      </w:pPr>
      <w:r>
        <w:t>Правительства области</w:t>
      </w:r>
    </w:p>
    <w:p w:rsidR="0096583E" w:rsidRDefault="0096583E">
      <w:pPr>
        <w:pStyle w:val="ConsPlusNormal"/>
        <w:jc w:val="right"/>
      </w:pPr>
      <w:r>
        <w:t>от 8 ноября 2010 г. N 1285</w:t>
      </w:r>
    </w:p>
    <w:p w:rsidR="0096583E" w:rsidRDefault="0096583E">
      <w:pPr>
        <w:pStyle w:val="ConsPlusNormal"/>
        <w:jc w:val="right"/>
      </w:pPr>
      <w:r>
        <w:t>(приложение 2)</w:t>
      </w:r>
    </w:p>
    <w:p w:rsidR="0096583E" w:rsidRDefault="0096583E">
      <w:pPr>
        <w:pStyle w:val="ConsPlusNormal"/>
        <w:jc w:val="both"/>
      </w:pPr>
    </w:p>
    <w:p w:rsidR="0096583E" w:rsidRDefault="0096583E">
      <w:pPr>
        <w:pStyle w:val="ConsPlusTitle"/>
        <w:jc w:val="center"/>
      </w:pPr>
      <w:bookmarkStart w:id="2" w:name="P102"/>
      <w:bookmarkEnd w:id="2"/>
      <w:r>
        <w:t>ПЕРЕЧЕНЬ</w:t>
      </w:r>
    </w:p>
    <w:p w:rsidR="0096583E" w:rsidRDefault="0096583E">
      <w:pPr>
        <w:pStyle w:val="ConsPlusTitle"/>
        <w:jc w:val="center"/>
      </w:pPr>
      <w:r>
        <w:t>ОРГАНОВ ИСПОЛНИТЕЛЬНОЙ ГОСУДАРСТВЕННОЙ ВЛАСТИ ОБЛАСТИ</w:t>
      </w:r>
    </w:p>
    <w:p w:rsidR="0096583E" w:rsidRDefault="0096583E">
      <w:pPr>
        <w:pStyle w:val="ConsPlusTitle"/>
        <w:jc w:val="center"/>
      </w:pPr>
      <w:r>
        <w:t>И ГОСУДАРСТВЕННЫХ УЧРЕЖДЕНИЙ ОБЛАСТИ, СОЗДАЮЩИХ В ЦЕЛЯХ</w:t>
      </w:r>
    </w:p>
    <w:p w:rsidR="0096583E" w:rsidRDefault="0096583E">
      <w:pPr>
        <w:pStyle w:val="ConsPlusTitle"/>
        <w:jc w:val="center"/>
      </w:pPr>
      <w:r>
        <w:t xml:space="preserve">ГРАЖДАНСКОЙ ОБОРОНЫ ЗАПАСЫ </w:t>
      </w:r>
      <w:proofErr w:type="gramStart"/>
      <w:r>
        <w:t>МАТЕРИАЛЬНО-ТЕХНИЧЕСКИХ</w:t>
      </w:r>
      <w:proofErr w:type="gramEnd"/>
      <w:r>
        <w:t>,</w:t>
      </w:r>
    </w:p>
    <w:p w:rsidR="0096583E" w:rsidRDefault="0096583E">
      <w:pPr>
        <w:pStyle w:val="ConsPlusTitle"/>
        <w:jc w:val="center"/>
      </w:pPr>
      <w:r>
        <w:t>ПРОДОВОЛЬСТВЕННЫХ, МЕДИЦИНСКИХ И ИНЫХ СРЕДСТВ</w:t>
      </w:r>
    </w:p>
    <w:p w:rsidR="0096583E" w:rsidRDefault="0096583E">
      <w:pPr>
        <w:spacing w:after="1"/>
      </w:pPr>
    </w:p>
    <w:p w:rsidR="0096583E" w:rsidRDefault="0096583E" w:rsidP="0096583E">
      <w:pPr>
        <w:spacing w:after="1"/>
        <w:jc w:val="center"/>
      </w:pPr>
      <w:proofErr w:type="gramStart"/>
      <w:r>
        <w:t>(в ред. постановления Правительства Вологодской области</w:t>
      </w:r>
      <w:proofErr w:type="gramEnd"/>
    </w:p>
    <w:p w:rsidR="0096583E" w:rsidRDefault="0096583E" w:rsidP="0096583E">
      <w:pPr>
        <w:spacing w:after="1"/>
        <w:jc w:val="center"/>
      </w:pPr>
      <w:r>
        <w:t>от 27.01.2020 N 45)</w:t>
      </w:r>
    </w:p>
    <w:p w:rsidR="0096583E" w:rsidRDefault="0096583E">
      <w:pPr>
        <w:pStyle w:val="ConsPlusNormal"/>
        <w:jc w:val="both"/>
      </w:pPr>
    </w:p>
    <w:p w:rsidR="0096583E" w:rsidRDefault="0096583E">
      <w:pPr>
        <w:sectPr w:rsidR="0096583E" w:rsidSect="00F477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046"/>
        <w:gridCol w:w="5499"/>
      </w:tblGrid>
      <w:tr w:rsidR="0096583E">
        <w:tc>
          <w:tcPr>
            <w:tcW w:w="567" w:type="dxa"/>
          </w:tcPr>
          <w:p w:rsidR="0096583E" w:rsidRDefault="0096583E">
            <w:pPr>
              <w:pStyle w:val="ConsPlusNormal"/>
              <w:jc w:val="center"/>
            </w:pPr>
            <w:r>
              <w:lastRenderedPageBreak/>
              <w:t>N</w:t>
            </w:r>
          </w:p>
          <w:p w:rsidR="0096583E" w:rsidRDefault="0096583E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046" w:type="dxa"/>
          </w:tcPr>
          <w:p w:rsidR="0096583E" w:rsidRDefault="0096583E">
            <w:pPr>
              <w:pStyle w:val="ConsPlusNormal"/>
            </w:pPr>
            <w:r>
              <w:t>Наименование органа исполнительной государственной власти области, государственного учреждения области</w:t>
            </w:r>
          </w:p>
        </w:tc>
        <w:tc>
          <w:tcPr>
            <w:tcW w:w="5499" w:type="dxa"/>
          </w:tcPr>
          <w:p w:rsidR="0096583E" w:rsidRDefault="0096583E">
            <w:pPr>
              <w:pStyle w:val="ConsPlusNormal"/>
              <w:jc w:val="center"/>
            </w:pPr>
            <w:r>
              <w:t>Создаваемые запасы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  <w:r>
              <w:t>1.</w:t>
            </w:r>
          </w:p>
        </w:tc>
        <w:tc>
          <w:tcPr>
            <w:tcW w:w="5046" w:type="dxa"/>
          </w:tcPr>
          <w:p w:rsidR="0096583E" w:rsidRDefault="0096583E">
            <w:pPr>
              <w:pStyle w:val="ConsPlusNormal"/>
            </w:pPr>
            <w:r>
              <w:t>Бюджетное учреждение жилищно-коммунального хозяйства Вологодской области "</w:t>
            </w:r>
            <w:proofErr w:type="spellStart"/>
            <w:r>
              <w:t>Вологдаоблжилкомхоз</w:t>
            </w:r>
            <w:proofErr w:type="spellEnd"/>
            <w:r>
              <w:t>"</w:t>
            </w:r>
          </w:p>
        </w:tc>
        <w:tc>
          <w:tcPr>
            <w:tcW w:w="5499" w:type="dxa"/>
          </w:tcPr>
          <w:p w:rsidR="0096583E" w:rsidRDefault="0096583E">
            <w:pPr>
              <w:pStyle w:val="ConsPlusNormal"/>
            </w:pPr>
            <w:r>
              <w:t>средства материально-технического обеспечения (для объектов жилищно-коммунального хозяйства), в том числе запасы резервуаров и емкостей, мобильных резервных и автономных источников энергии, другого необходимого оборудования и технических средств; запасы дезактивирующих, дегазирующих, дезинфицирующих веществ и растворов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  <w:r>
              <w:t>2.</w:t>
            </w:r>
          </w:p>
        </w:tc>
        <w:tc>
          <w:tcPr>
            <w:tcW w:w="5046" w:type="dxa"/>
          </w:tcPr>
          <w:p w:rsidR="0096583E" w:rsidRDefault="0096583E">
            <w:pPr>
              <w:pStyle w:val="ConsPlusNormal"/>
            </w:pPr>
            <w:r>
              <w:t>Департамент экономического развития области</w:t>
            </w:r>
          </w:p>
        </w:tc>
        <w:tc>
          <w:tcPr>
            <w:tcW w:w="5499" w:type="dxa"/>
          </w:tcPr>
          <w:p w:rsidR="0096583E" w:rsidRDefault="0096583E">
            <w:pPr>
              <w:pStyle w:val="ConsPlusNormal"/>
            </w:pPr>
            <w:r>
              <w:t>продовольствие, вещевое имущество и товары первой необходимости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  <w:r>
              <w:t>3.</w:t>
            </w:r>
          </w:p>
        </w:tc>
        <w:tc>
          <w:tcPr>
            <w:tcW w:w="5046" w:type="dxa"/>
          </w:tcPr>
          <w:p w:rsidR="0096583E" w:rsidRDefault="0096583E">
            <w:pPr>
              <w:pStyle w:val="ConsPlusNormal"/>
            </w:pPr>
            <w:r>
              <w:t>Казенное учреждение Вологодской области "Центр обеспечения региональной безопасности"</w:t>
            </w:r>
          </w:p>
        </w:tc>
        <w:tc>
          <w:tcPr>
            <w:tcW w:w="5499" w:type="dxa"/>
          </w:tcPr>
          <w:p w:rsidR="0096583E" w:rsidRDefault="0096583E">
            <w:pPr>
              <w:pStyle w:val="ConsPlusNormal"/>
            </w:pPr>
            <w:r>
              <w:t>нефтепродукты, мобильные (перевозимые и переносимые) технические средства оповещения населения, средства индивидуальной защиты органов дыхания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  <w:r>
              <w:t>4.</w:t>
            </w:r>
          </w:p>
        </w:tc>
        <w:tc>
          <w:tcPr>
            <w:tcW w:w="5046" w:type="dxa"/>
          </w:tcPr>
          <w:p w:rsidR="0096583E" w:rsidRDefault="0096583E">
            <w:pPr>
              <w:pStyle w:val="ConsPlusNormal"/>
            </w:pPr>
            <w:r>
              <w:t>Департамент здравоохранения области</w:t>
            </w:r>
          </w:p>
        </w:tc>
        <w:tc>
          <w:tcPr>
            <w:tcW w:w="5499" w:type="dxa"/>
          </w:tcPr>
          <w:p w:rsidR="0096583E" w:rsidRDefault="0096583E">
            <w:pPr>
              <w:pStyle w:val="ConsPlusNormal"/>
            </w:pPr>
            <w:r>
              <w:t>медицинские средства, в том числе медицинские средства индивидуальной защиты</w:t>
            </w:r>
          </w:p>
        </w:tc>
      </w:tr>
    </w:tbl>
    <w:p w:rsidR="0096583E" w:rsidRDefault="0096583E">
      <w:pPr>
        <w:sectPr w:rsidR="0096583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6583E" w:rsidRDefault="0096583E">
      <w:pPr>
        <w:pStyle w:val="ConsPlusNormal"/>
        <w:jc w:val="both"/>
      </w:pPr>
    </w:p>
    <w:p w:rsidR="0096583E" w:rsidRDefault="0096583E">
      <w:pPr>
        <w:pStyle w:val="ConsPlusNormal"/>
        <w:jc w:val="both"/>
      </w:pPr>
    </w:p>
    <w:p w:rsidR="0096583E" w:rsidRDefault="0096583E">
      <w:pPr>
        <w:pStyle w:val="ConsPlusNormal"/>
        <w:spacing w:before="280"/>
        <w:jc w:val="right"/>
        <w:outlineLvl w:val="0"/>
      </w:pPr>
      <w:r>
        <w:t>Утверждены</w:t>
      </w:r>
    </w:p>
    <w:p w:rsidR="0096583E" w:rsidRDefault="0096583E">
      <w:pPr>
        <w:pStyle w:val="ConsPlusNormal"/>
        <w:jc w:val="right"/>
      </w:pPr>
      <w:r>
        <w:t>Постановлением</w:t>
      </w:r>
    </w:p>
    <w:p w:rsidR="0096583E" w:rsidRDefault="0096583E">
      <w:pPr>
        <w:pStyle w:val="ConsPlusNormal"/>
        <w:jc w:val="right"/>
      </w:pPr>
      <w:r>
        <w:t>Правительства области</w:t>
      </w:r>
    </w:p>
    <w:p w:rsidR="0096583E" w:rsidRDefault="0096583E">
      <w:pPr>
        <w:pStyle w:val="ConsPlusNormal"/>
        <w:jc w:val="right"/>
      </w:pPr>
      <w:r>
        <w:t>от 8 октября 2010 г. N 1285</w:t>
      </w:r>
    </w:p>
    <w:p w:rsidR="0096583E" w:rsidRDefault="0096583E">
      <w:pPr>
        <w:pStyle w:val="ConsPlusNormal"/>
        <w:jc w:val="right"/>
      </w:pPr>
      <w:r>
        <w:t>(приложение 3)</w:t>
      </w:r>
    </w:p>
    <w:p w:rsidR="0096583E" w:rsidRDefault="0096583E">
      <w:pPr>
        <w:pStyle w:val="ConsPlusNormal"/>
        <w:jc w:val="both"/>
      </w:pPr>
    </w:p>
    <w:p w:rsidR="0096583E" w:rsidRDefault="0096583E">
      <w:pPr>
        <w:pStyle w:val="ConsPlusTitle"/>
        <w:jc w:val="center"/>
      </w:pPr>
      <w:bookmarkStart w:id="3" w:name="P140"/>
      <w:bookmarkEnd w:id="3"/>
      <w:r>
        <w:t>НОМЕНКЛАТУРА И ОБЪЕМ</w:t>
      </w:r>
    </w:p>
    <w:p w:rsidR="0096583E" w:rsidRDefault="0096583E">
      <w:pPr>
        <w:pStyle w:val="ConsPlusTitle"/>
        <w:jc w:val="center"/>
      </w:pPr>
      <w:r>
        <w:t>ЗАПАСОВ МАТЕРИАЛЬНЫХ РЕСУРСОВ</w:t>
      </w:r>
    </w:p>
    <w:p w:rsidR="0096583E" w:rsidRDefault="0096583E">
      <w:pPr>
        <w:pStyle w:val="ConsPlusTitle"/>
        <w:jc w:val="center"/>
      </w:pPr>
      <w:r>
        <w:t>ДЛЯ ОБЕСПЕЧЕНИЯ ВЫПОЛНЕНИЯ МЕРОПРИЯТИЙ</w:t>
      </w:r>
    </w:p>
    <w:p w:rsidR="0096583E" w:rsidRDefault="0096583E">
      <w:pPr>
        <w:spacing w:after="1"/>
      </w:pPr>
    </w:p>
    <w:p w:rsidR="0096583E" w:rsidRDefault="0096583E" w:rsidP="0096583E">
      <w:pPr>
        <w:spacing w:after="1"/>
        <w:jc w:val="center"/>
      </w:pPr>
      <w:proofErr w:type="gramStart"/>
      <w:r>
        <w:t>(в ред. постановления Правительства Вологодской области</w:t>
      </w:r>
      <w:proofErr w:type="gramEnd"/>
    </w:p>
    <w:p w:rsidR="0096583E" w:rsidRDefault="0096583E" w:rsidP="0096583E">
      <w:pPr>
        <w:spacing w:after="1"/>
        <w:jc w:val="center"/>
      </w:pPr>
      <w:r>
        <w:t>от 27.01.2020 N 45)</w:t>
      </w:r>
    </w:p>
    <w:p w:rsidR="0096583E" w:rsidRDefault="0096583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09"/>
        <w:gridCol w:w="1531"/>
        <w:gridCol w:w="2608"/>
      </w:tblGrid>
      <w:tr w:rsidR="0096583E">
        <w:tc>
          <w:tcPr>
            <w:tcW w:w="567" w:type="dxa"/>
          </w:tcPr>
          <w:p w:rsidR="0096583E" w:rsidRDefault="0096583E">
            <w:pPr>
              <w:pStyle w:val="ConsPlusNormal"/>
              <w:jc w:val="center"/>
            </w:pPr>
            <w:r>
              <w:t>N</w:t>
            </w:r>
          </w:p>
          <w:p w:rsidR="0096583E" w:rsidRDefault="0096583E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09" w:type="dxa"/>
          </w:tcPr>
          <w:p w:rsidR="0096583E" w:rsidRDefault="0096583E">
            <w:pPr>
              <w:pStyle w:val="ConsPlusNormal"/>
              <w:jc w:val="center"/>
            </w:pPr>
            <w:r>
              <w:t>Наименование материальных средств</w:t>
            </w:r>
          </w:p>
        </w:tc>
        <w:tc>
          <w:tcPr>
            <w:tcW w:w="1531" w:type="dxa"/>
          </w:tcPr>
          <w:p w:rsidR="0096583E" w:rsidRDefault="0096583E">
            <w:pPr>
              <w:pStyle w:val="ConsPlusNormal"/>
            </w:pPr>
            <w:r>
              <w:t>Единица измерения</w:t>
            </w:r>
          </w:p>
        </w:tc>
        <w:tc>
          <w:tcPr>
            <w:tcW w:w="2608" w:type="dxa"/>
          </w:tcPr>
          <w:p w:rsidR="0096583E" w:rsidRDefault="0096583E">
            <w:pPr>
              <w:pStyle w:val="ConsPlusNormal"/>
              <w:jc w:val="center"/>
            </w:pPr>
            <w:r>
              <w:t>Потребность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</w:p>
        </w:tc>
        <w:tc>
          <w:tcPr>
            <w:tcW w:w="8448" w:type="dxa"/>
            <w:gridSpan w:val="3"/>
          </w:tcPr>
          <w:p w:rsidR="0096583E" w:rsidRDefault="0096583E">
            <w:pPr>
              <w:pStyle w:val="ConsPlusNormal"/>
              <w:outlineLvl w:val="1"/>
            </w:pPr>
            <w:r>
              <w:t>НЕФТЕПРОДУКТЫ, МОБИЛЬНЫЕ (ПЕРЕВОЗИМЫЕ И ПЕРЕНОСИМЫЕ) ТЕХНИЧЕСКИЕ СРЕДСТВА ОПОВЕЩЕНИЯ НАСЕЛЕНИЯ, СРЕДСТВА ИНДИВИДУАЛЬНОЙ ЗАЩИТЫ ОРГАНОВ ДЫХАНИЯ (КАЗЕННОЕ УЧРЕЖДЕНИЕ ВОЛОГОДСКОЙ ОБЛАСТИ "ЦЕНТР ОБЕСПЕЧЕНИЯ РЕГИОНАЛЬНОЙ БЕЗОПАСНОСТИ")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  <w:r>
              <w:t>1.</w:t>
            </w:r>
          </w:p>
        </w:tc>
        <w:tc>
          <w:tcPr>
            <w:tcW w:w="4309" w:type="dxa"/>
          </w:tcPr>
          <w:p w:rsidR="0096583E" w:rsidRDefault="0096583E">
            <w:pPr>
              <w:pStyle w:val="ConsPlusNormal"/>
            </w:pPr>
            <w:r>
              <w:t>Дизельное топливо</w:t>
            </w:r>
          </w:p>
        </w:tc>
        <w:tc>
          <w:tcPr>
            <w:tcW w:w="1531" w:type="dxa"/>
          </w:tcPr>
          <w:p w:rsidR="0096583E" w:rsidRDefault="0096583E">
            <w:pPr>
              <w:pStyle w:val="ConsPlusNormal"/>
              <w:jc w:val="center"/>
            </w:pPr>
            <w:r>
              <w:t>тонн</w:t>
            </w:r>
          </w:p>
        </w:tc>
        <w:tc>
          <w:tcPr>
            <w:tcW w:w="2608" w:type="dxa"/>
          </w:tcPr>
          <w:p w:rsidR="0096583E" w:rsidRDefault="0096583E">
            <w:pPr>
              <w:pStyle w:val="ConsPlusNormal"/>
              <w:jc w:val="center"/>
            </w:pPr>
            <w:r>
              <w:t>1.080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  <w:r>
              <w:t>2.</w:t>
            </w:r>
          </w:p>
        </w:tc>
        <w:tc>
          <w:tcPr>
            <w:tcW w:w="4309" w:type="dxa"/>
          </w:tcPr>
          <w:p w:rsidR="0096583E" w:rsidRDefault="0096583E">
            <w:pPr>
              <w:pStyle w:val="ConsPlusNormal"/>
            </w:pPr>
            <w:r>
              <w:t>Масло моторное (дизельное)</w:t>
            </w:r>
          </w:p>
        </w:tc>
        <w:tc>
          <w:tcPr>
            <w:tcW w:w="1531" w:type="dxa"/>
          </w:tcPr>
          <w:p w:rsidR="0096583E" w:rsidRDefault="0096583E">
            <w:pPr>
              <w:pStyle w:val="ConsPlusNormal"/>
              <w:jc w:val="center"/>
            </w:pPr>
            <w:r>
              <w:t>тонн</w:t>
            </w:r>
          </w:p>
        </w:tc>
        <w:tc>
          <w:tcPr>
            <w:tcW w:w="2608" w:type="dxa"/>
          </w:tcPr>
          <w:p w:rsidR="0096583E" w:rsidRDefault="0096583E">
            <w:pPr>
              <w:pStyle w:val="ConsPlusNormal"/>
              <w:jc w:val="center"/>
            </w:pPr>
            <w:r>
              <w:t>0.06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  <w:r>
              <w:t>3.</w:t>
            </w:r>
          </w:p>
        </w:tc>
        <w:tc>
          <w:tcPr>
            <w:tcW w:w="4309" w:type="dxa"/>
          </w:tcPr>
          <w:p w:rsidR="0096583E" w:rsidRDefault="0096583E">
            <w:pPr>
              <w:pStyle w:val="ConsPlusNormal"/>
            </w:pPr>
            <w:r>
              <w:t>Ручная сирена</w:t>
            </w:r>
          </w:p>
        </w:tc>
        <w:tc>
          <w:tcPr>
            <w:tcW w:w="1531" w:type="dxa"/>
          </w:tcPr>
          <w:p w:rsidR="0096583E" w:rsidRDefault="0096583E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2608" w:type="dxa"/>
          </w:tcPr>
          <w:p w:rsidR="0096583E" w:rsidRDefault="0096583E">
            <w:pPr>
              <w:pStyle w:val="ConsPlusNormal"/>
              <w:jc w:val="center"/>
            </w:pPr>
            <w:r>
              <w:t>2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  <w:r>
              <w:t>4.</w:t>
            </w:r>
          </w:p>
        </w:tc>
        <w:tc>
          <w:tcPr>
            <w:tcW w:w="4309" w:type="dxa"/>
          </w:tcPr>
          <w:p w:rsidR="0096583E" w:rsidRDefault="0096583E">
            <w:pPr>
              <w:pStyle w:val="ConsPlusNormal"/>
            </w:pPr>
            <w:r>
              <w:t>Мегафон со встроенным микрофоном</w:t>
            </w:r>
          </w:p>
        </w:tc>
        <w:tc>
          <w:tcPr>
            <w:tcW w:w="1531" w:type="dxa"/>
          </w:tcPr>
          <w:p w:rsidR="0096583E" w:rsidRDefault="0096583E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2608" w:type="dxa"/>
          </w:tcPr>
          <w:p w:rsidR="0096583E" w:rsidRDefault="0096583E">
            <w:pPr>
              <w:pStyle w:val="ConsPlusNormal"/>
              <w:jc w:val="center"/>
            </w:pPr>
            <w:r>
              <w:t>2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  <w:r>
              <w:t>5.</w:t>
            </w:r>
          </w:p>
        </w:tc>
        <w:tc>
          <w:tcPr>
            <w:tcW w:w="4309" w:type="dxa"/>
          </w:tcPr>
          <w:p w:rsidR="0096583E" w:rsidRDefault="0096583E">
            <w:pPr>
              <w:pStyle w:val="ConsPlusNormal"/>
            </w:pPr>
            <w:r>
              <w:t>Противогазы гражданские</w:t>
            </w:r>
          </w:p>
        </w:tc>
        <w:tc>
          <w:tcPr>
            <w:tcW w:w="1531" w:type="dxa"/>
          </w:tcPr>
          <w:p w:rsidR="0096583E" w:rsidRDefault="0096583E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2608" w:type="dxa"/>
          </w:tcPr>
          <w:p w:rsidR="0096583E" w:rsidRDefault="0096583E">
            <w:pPr>
              <w:pStyle w:val="ConsPlusNormal"/>
              <w:jc w:val="center"/>
            </w:pPr>
            <w:r>
              <w:t>194830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  <w:r>
              <w:t>6.</w:t>
            </w:r>
          </w:p>
        </w:tc>
        <w:tc>
          <w:tcPr>
            <w:tcW w:w="4309" w:type="dxa"/>
          </w:tcPr>
          <w:p w:rsidR="0096583E" w:rsidRDefault="0096583E">
            <w:pPr>
              <w:pStyle w:val="ConsPlusNormal"/>
            </w:pPr>
            <w:r>
              <w:t>Противогаз детский (от 7 - 17 лет)</w:t>
            </w:r>
          </w:p>
        </w:tc>
        <w:tc>
          <w:tcPr>
            <w:tcW w:w="1531" w:type="dxa"/>
          </w:tcPr>
          <w:p w:rsidR="0096583E" w:rsidRDefault="0096583E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2608" w:type="dxa"/>
          </w:tcPr>
          <w:p w:rsidR="0096583E" w:rsidRDefault="0096583E">
            <w:pPr>
              <w:pStyle w:val="ConsPlusNormal"/>
              <w:jc w:val="center"/>
            </w:pPr>
            <w:r>
              <w:t>49167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  <w:r>
              <w:t>7.</w:t>
            </w:r>
          </w:p>
        </w:tc>
        <w:tc>
          <w:tcPr>
            <w:tcW w:w="4309" w:type="dxa"/>
          </w:tcPr>
          <w:p w:rsidR="0096583E" w:rsidRDefault="0096583E">
            <w:pPr>
              <w:pStyle w:val="ConsPlusNormal"/>
            </w:pPr>
            <w:r>
              <w:t>Противогаз детский (от 1.5 - 7 лет)</w:t>
            </w:r>
          </w:p>
        </w:tc>
        <w:tc>
          <w:tcPr>
            <w:tcW w:w="1531" w:type="dxa"/>
          </w:tcPr>
          <w:p w:rsidR="0096583E" w:rsidRDefault="0096583E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2608" w:type="dxa"/>
          </w:tcPr>
          <w:p w:rsidR="0096583E" w:rsidRDefault="0096583E">
            <w:pPr>
              <w:pStyle w:val="ConsPlusNormal"/>
              <w:jc w:val="center"/>
            </w:pPr>
            <w:r>
              <w:t>30485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  <w:r>
              <w:t>8.</w:t>
            </w:r>
          </w:p>
        </w:tc>
        <w:tc>
          <w:tcPr>
            <w:tcW w:w="4309" w:type="dxa"/>
          </w:tcPr>
          <w:p w:rsidR="0096583E" w:rsidRDefault="0096583E">
            <w:pPr>
              <w:pStyle w:val="ConsPlusNormal"/>
            </w:pPr>
            <w:r>
              <w:t>Камера защитная детская</w:t>
            </w:r>
          </w:p>
        </w:tc>
        <w:tc>
          <w:tcPr>
            <w:tcW w:w="1531" w:type="dxa"/>
          </w:tcPr>
          <w:p w:rsidR="0096583E" w:rsidRDefault="0096583E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2608" w:type="dxa"/>
          </w:tcPr>
          <w:p w:rsidR="0096583E" w:rsidRDefault="0096583E">
            <w:pPr>
              <w:pStyle w:val="ConsPlusNormal"/>
              <w:jc w:val="center"/>
            </w:pPr>
            <w:r>
              <w:t>11257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</w:p>
        </w:tc>
        <w:tc>
          <w:tcPr>
            <w:tcW w:w="8448" w:type="dxa"/>
            <w:gridSpan w:val="3"/>
          </w:tcPr>
          <w:p w:rsidR="0096583E" w:rsidRDefault="0096583E">
            <w:pPr>
              <w:pStyle w:val="ConsPlusNormal"/>
              <w:outlineLvl w:val="1"/>
            </w:pPr>
            <w:r>
              <w:t>КОМПЛЕКТ ИНДИВИДУАЛЬНЫЙ МЕДИЦИНСКИЙ ГРАЖДАНСКОЙ ЗАЩИТЫ (КИМГЗ) (ДЕПАРТАМЕНТ ЗДРАВООХРАНЕНИЯ ОБЛАСТИ)</w:t>
            </w:r>
          </w:p>
        </w:tc>
      </w:tr>
      <w:tr w:rsidR="0096583E">
        <w:tc>
          <w:tcPr>
            <w:tcW w:w="567" w:type="dxa"/>
          </w:tcPr>
          <w:p w:rsidR="0096583E" w:rsidRDefault="0096583E">
            <w:pPr>
              <w:pStyle w:val="ConsPlusNormal"/>
            </w:pPr>
            <w:r>
              <w:t>1.</w:t>
            </w:r>
          </w:p>
        </w:tc>
        <w:tc>
          <w:tcPr>
            <w:tcW w:w="4309" w:type="dxa"/>
          </w:tcPr>
          <w:p w:rsidR="0096583E" w:rsidRDefault="0096583E">
            <w:pPr>
              <w:pStyle w:val="ConsPlusNormal"/>
            </w:pPr>
            <w:r>
              <w:t>Комплект индивидуальный медицинский гражданской защиты (КИМГЗ)</w:t>
            </w:r>
          </w:p>
        </w:tc>
        <w:tc>
          <w:tcPr>
            <w:tcW w:w="1531" w:type="dxa"/>
          </w:tcPr>
          <w:p w:rsidR="0096583E" w:rsidRDefault="0096583E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2608" w:type="dxa"/>
          </w:tcPr>
          <w:p w:rsidR="0096583E" w:rsidRDefault="0096583E">
            <w:pPr>
              <w:pStyle w:val="ConsPlusNormal"/>
              <w:jc w:val="center"/>
            </w:pPr>
            <w:r>
              <w:t>102809</w:t>
            </w:r>
          </w:p>
        </w:tc>
      </w:tr>
    </w:tbl>
    <w:p w:rsidR="0096583E" w:rsidRDefault="0096583E">
      <w:pPr>
        <w:pStyle w:val="ConsPlusNormal"/>
        <w:jc w:val="both"/>
      </w:pPr>
    </w:p>
    <w:p w:rsidR="004F26AE" w:rsidRDefault="004F26AE">
      <w:bookmarkStart w:id="4" w:name="_GoBack"/>
      <w:bookmarkEnd w:id="4"/>
    </w:p>
    <w:sectPr w:rsidR="004F26AE" w:rsidSect="00D2610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3E"/>
    <w:rsid w:val="004F26AE"/>
    <w:rsid w:val="0096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58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58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58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58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58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58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847B104EA689810AEA25018B43B747241AEE8A3F0B886E9C3AA67FA8F8946156DF0A15DD00FDEB2C1E2AEDE68240889B130347369FC01A9D22DAAAJDHEI" TargetMode="External"/><Relationship Id="rId13" Type="http://schemas.openxmlformats.org/officeDocument/2006/relationships/hyperlink" Target="consultantplus://offline/ref=A4847B104EA689810AEA25018B43B747241AEE8A3F068B6F943DA67FA8F8946156DF0A15DD00FDEB2D162BE8E58240889B130347369FC01A9D22DAAAJDHEI" TargetMode="External"/><Relationship Id="rId18" Type="http://schemas.openxmlformats.org/officeDocument/2006/relationships/hyperlink" Target="consultantplus://offline/ref=A4847B104EA689810AEA25018B43B747241AEE8A3F068B6F943DA67FA8F8946156DF0A15DD00FDEB2D162BE8E88240889B130347369FC01A9D22DAAAJDHEI" TargetMode="External"/><Relationship Id="rId26" Type="http://schemas.openxmlformats.org/officeDocument/2006/relationships/hyperlink" Target="consultantplus://offline/ref=A4847B104EA689810AEA25018B43B747241AEE8A3F068B6F943DA67FA8F8946156DF0A15DD00FDEB2D162BEAE28240889B130347369FC01A9D22DAAAJDHE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4847B104EA689810AEA25018B43B747241AEE8A3F038D6D953AA67FA8F8946156DF0A15DD00FDEB2D162BEAE68240889B130347369FC01A9D22DAAAJDHEI" TargetMode="External"/><Relationship Id="rId7" Type="http://schemas.openxmlformats.org/officeDocument/2006/relationships/hyperlink" Target="consultantplus://offline/ref=A4847B104EA689810AEA25018B43B747241AEE8A3F068B6F943DA67FA8F8946156DF0A15DD00FDEB2D162BE9E78240889B130347369FC01A9D22DAAAJDHEI" TargetMode="External"/><Relationship Id="rId12" Type="http://schemas.openxmlformats.org/officeDocument/2006/relationships/hyperlink" Target="consultantplus://offline/ref=A4847B104EA689810AEA25018B43B747241AEE8A3F048E699C3DA67FA8F8946156DF0A15DD00FDEB2D162BE9E78240889B130347369FC01A9D22DAAAJDHEI" TargetMode="External"/><Relationship Id="rId17" Type="http://schemas.openxmlformats.org/officeDocument/2006/relationships/hyperlink" Target="consultantplus://offline/ref=A4847B104EA689810AEA3B0C9D2FE9432212B48E390B8338C06FA028F7A89234169F0C409E44F0E8291D7FB8A5DC19D8DB580E432C83C01DJ8H3I" TargetMode="External"/><Relationship Id="rId25" Type="http://schemas.openxmlformats.org/officeDocument/2006/relationships/hyperlink" Target="consultantplus://offline/ref=A4847B104EA689810AEA25018B43B747241AEE8A3F068B6F943DA67FA8F8946156DF0A15DD00FDEB2D162BEAE38240889B130347369FC01A9D22DAAAJDHE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4847B104EA689810AEA3B0C9D2FE9432213B38E37058338C06FA028F7A89234169F0C40974FA4BB694326E8E59714DCC1440E44J3H2I" TargetMode="External"/><Relationship Id="rId20" Type="http://schemas.openxmlformats.org/officeDocument/2006/relationships/hyperlink" Target="consultantplus://offline/ref=A4847B104EA689810AEA25018B43B747241AEE8A3F068B6F943DA67FA8F8946156DF0A15DD00FDEB2D162BEBE28240889B130347369FC01A9D22DAAAJDHEI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847B104EA689810AEA3B0C9D2FE9432212B48E390B8338C06FA028F7A89234169F0C409E44F0E8291D7FB8A5DC19D8DB580E432C83C01DJ8H3I" TargetMode="External"/><Relationship Id="rId11" Type="http://schemas.openxmlformats.org/officeDocument/2006/relationships/hyperlink" Target="consultantplus://offline/ref=A4847B104EA689810AEA25018B43B747241AEE8A3F068B6F943DA67FA8F8946156DF0A15DD00FDEB2D162BE8E18240889B130347369FC01A9D22DAAAJDHEI" TargetMode="External"/><Relationship Id="rId24" Type="http://schemas.openxmlformats.org/officeDocument/2006/relationships/hyperlink" Target="consultantplus://offline/ref=A4847B104EA689810AEA25018B43B747241AEE8A3F068B6F943DA67FA8F8946156DF0A15DD00FDEB2D162BEAE18240889B130347369FC01A9D22DAAAJDHEI" TargetMode="External"/><Relationship Id="rId5" Type="http://schemas.openxmlformats.org/officeDocument/2006/relationships/hyperlink" Target="consultantplus://offline/ref=A4847B104EA689810AEA3B0C9D2FE9432213B38E37058338C06FA028F7A89234169F0C40974FA4BB694326E8E59714DCC1440E44J3H2I" TargetMode="External"/><Relationship Id="rId15" Type="http://schemas.openxmlformats.org/officeDocument/2006/relationships/hyperlink" Target="consultantplus://offline/ref=A4847B104EA689810AEA25018B43B747241AEE8A3D0B8B6C9930FB75A0A1986351D05510DA11FDEB29082BECFF8B14DBJDHFI" TargetMode="External"/><Relationship Id="rId23" Type="http://schemas.openxmlformats.org/officeDocument/2006/relationships/hyperlink" Target="consultantplus://offline/ref=A4847B104EA689810AEA25018B43B747241AEE8A3F068B6F943DA67FA8F8946156DF0A15DD00FDEB2D162BEBE98240889B130347369FC01A9D22DAAAJDHE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4847B104EA689810AEA25018B43B747241AEE8A3F068B6F943DA67FA8F8946156DF0A15DD00FDEB2D162BE9E88240889B130347369FC01A9D22DAAAJDHEI" TargetMode="External"/><Relationship Id="rId19" Type="http://schemas.openxmlformats.org/officeDocument/2006/relationships/hyperlink" Target="consultantplus://offline/ref=A4847B104EA689810AEA25018B43B747241AEE8A3F068B6F943DA67FA8F8946156DF0A15DD00FDEB2D162BEBE08240889B130347369FC01A9D22DAAAJDH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847B104EA689810AEA25018B43B747241AEE8A3F068B6F943DA67FA8F8946156DF0A15DD00FDEB2D162BE9E68240889B130347369FC01A9D22DAAAJDHEI" TargetMode="External"/><Relationship Id="rId14" Type="http://schemas.openxmlformats.org/officeDocument/2006/relationships/hyperlink" Target="consultantplus://offline/ref=A4847B104EA689810AEA25018B43B747241AEE8A3D0B8D679C30FB75A0A1986351D05510DA11FDEB29082BECFF8B14DBJDHFI" TargetMode="External"/><Relationship Id="rId22" Type="http://schemas.openxmlformats.org/officeDocument/2006/relationships/hyperlink" Target="consultantplus://offline/ref=A4847B104EA689810AEA25018B43B747241AEE8A3F068B6F943DA67FA8F8946156DF0A15DD00FDEB2D162BEBE48240889B130347369FC01A9D22DAAAJDHEI" TargetMode="External"/><Relationship Id="rId27" Type="http://schemas.openxmlformats.org/officeDocument/2006/relationships/hyperlink" Target="consultantplus://offline/ref=A4847B104EA689810AEA25018B43B747241AEE8A3F0580679532A67FA8F8946156DF0A15DD00FDEB2D162BECE68240889B130347369FC01A9D22DAAAJDH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2663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2020-05-14T08:07:00Z</dcterms:created>
  <dcterms:modified xsi:type="dcterms:W3CDTF">2020-05-14T08:21:00Z</dcterms:modified>
</cp:coreProperties>
</file>