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D64" w:rsidRDefault="000A0D64">
      <w:pPr>
        <w:pStyle w:val="ConsPlusTitle"/>
        <w:jc w:val="center"/>
        <w:outlineLvl w:val="0"/>
      </w:pPr>
      <w:bookmarkStart w:id="0" w:name="_GoBack"/>
      <w:bookmarkEnd w:id="0"/>
      <w:r>
        <w:t>ПРАВИТЕЛЬСТВО ВОЛОГОДСКОЙ ОБЛАСТИ</w:t>
      </w:r>
    </w:p>
    <w:p w:rsidR="000A0D64" w:rsidRDefault="000A0D64">
      <w:pPr>
        <w:pStyle w:val="ConsPlusTitle"/>
        <w:jc w:val="both"/>
      </w:pPr>
    </w:p>
    <w:p w:rsidR="000A0D64" w:rsidRDefault="000A0D64">
      <w:pPr>
        <w:pStyle w:val="ConsPlusTitle"/>
        <w:jc w:val="center"/>
      </w:pPr>
      <w:r>
        <w:t>ПОСТАНОВЛЕНИЕ</w:t>
      </w:r>
    </w:p>
    <w:p w:rsidR="000A0D64" w:rsidRDefault="000A0D64">
      <w:pPr>
        <w:pStyle w:val="ConsPlusTitle"/>
        <w:jc w:val="center"/>
      </w:pPr>
      <w:r>
        <w:t>от 7 ноября 2011 г. N 1378</w:t>
      </w:r>
    </w:p>
    <w:p w:rsidR="000A0D64" w:rsidRDefault="000A0D64">
      <w:pPr>
        <w:pStyle w:val="ConsPlusTitle"/>
        <w:jc w:val="both"/>
      </w:pPr>
    </w:p>
    <w:p w:rsidR="000A0D64" w:rsidRDefault="000A0D64">
      <w:pPr>
        <w:pStyle w:val="ConsPlusTitle"/>
        <w:jc w:val="center"/>
      </w:pPr>
      <w:r>
        <w:t xml:space="preserve">ОБ УТВЕРЖДЕНИИ ПЕРЕЧНЯ </w:t>
      </w:r>
      <w:proofErr w:type="gramStart"/>
      <w:r>
        <w:t>СПАСАТЕЛЬНЫХ</w:t>
      </w:r>
      <w:proofErr w:type="gramEnd"/>
    </w:p>
    <w:p w:rsidR="000A0D64" w:rsidRDefault="000A0D64">
      <w:pPr>
        <w:pStyle w:val="ConsPlusTitle"/>
        <w:jc w:val="center"/>
      </w:pPr>
      <w:r>
        <w:t>СЛУЖБ ГРАЖДАНСКОЙ ОБОРОНЫ ОБЛАСТИ</w:t>
      </w:r>
    </w:p>
    <w:p w:rsidR="000A0D64" w:rsidRDefault="000A0D64">
      <w:pPr>
        <w:pStyle w:val="ConsPlusTitle"/>
        <w:jc w:val="center"/>
      </w:pPr>
    </w:p>
    <w:p w:rsidR="000A0D64" w:rsidRDefault="000A0D64" w:rsidP="000A0D64">
      <w:pPr>
        <w:spacing w:after="1"/>
        <w:jc w:val="center"/>
      </w:pPr>
      <w:proofErr w:type="gramStart"/>
      <w:r>
        <w:t>(в ред. постановлений Правительства Вологодской области</w:t>
      </w:r>
      <w:proofErr w:type="gramEnd"/>
    </w:p>
    <w:p w:rsidR="000A0D64" w:rsidRDefault="000A0D64" w:rsidP="000A0D64">
      <w:pPr>
        <w:spacing w:after="1"/>
        <w:jc w:val="center"/>
      </w:pPr>
      <w:r>
        <w:t>от 30.12.2011 N 1735, от 24.07.2012 N 846, от 09.12.2013 N 1248,</w:t>
      </w:r>
    </w:p>
    <w:p w:rsidR="000A0D64" w:rsidRDefault="000A0D64" w:rsidP="000A0D64">
      <w:pPr>
        <w:spacing w:after="1"/>
        <w:jc w:val="center"/>
      </w:pPr>
      <w:r>
        <w:t>от 20.10.2014 N 926, от 01.12.2014 N 1063, от 22.08.2016 N 762,</w:t>
      </w:r>
    </w:p>
    <w:p w:rsidR="000A0D64" w:rsidRDefault="000A0D64" w:rsidP="000A0D64">
      <w:pPr>
        <w:spacing w:after="1"/>
        <w:jc w:val="center"/>
      </w:pPr>
      <w:r>
        <w:t>от 04.09.2017 N 804, от 09.10.2017 N 898, от 10.02.2020 N 112</w:t>
      </w:r>
      <w:r>
        <w:t>)</w:t>
      </w:r>
    </w:p>
    <w:p w:rsidR="000A0D64" w:rsidRDefault="000A0D64">
      <w:pPr>
        <w:pStyle w:val="ConsPlusNormal"/>
        <w:jc w:val="both"/>
      </w:pPr>
    </w:p>
    <w:p w:rsidR="000A0D64" w:rsidRDefault="000A0D64">
      <w:pPr>
        <w:pStyle w:val="ConsPlusNormal"/>
        <w:ind w:firstLine="540"/>
        <w:jc w:val="both"/>
      </w:pPr>
      <w:proofErr w:type="gramStart"/>
      <w:r>
        <w:t xml:space="preserve">В целях совершенствования системы организации проведения мероприятий по гражданской обороне на территории области и реализации на территории Вологодской области </w:t>
      </w:r>
      <w:hyperlink r:id="rId5" w:history="1">
        <w:r>
          <w:rPr>
            <w:color w:val="0000FF"/>
          </w:rPr>
          <w:t>Основ</w:t>
        </w:r>
      </w:hyperlink>
      <w:r>
        <w:t xml:space="preserve"> единой государственной политики Российской Федерации в области гражданской обороны на период до 2030 года, в соответствии со </w:t>
      </w:r>
      <w:hyperlink r:id="rId6" w:history="1">
        <w:r>
          <w:rPr>
            <w:color w:val="0000FF"/>
          </w:rPr>
          <w:t>статьями 8</w:t>
        </w:r>
      </w:hyperlink>
      <w:r>
        <w:t xml:space="preserve"> и </w:t>
      </w:r>
      <w:hyperlink r:id="rId7" w:history="1">
        <w:r>
          <w:rPr>
            <w:color w:val="0000FF"/>
          </w:rPr>
          <w:t>15</w:t>
        </w:r>
      </w:hyperlink>
      <w:r>
        <w:t xml:space="preserve"> Федерального закона от 12 февраля 1998 года N 28-ФЗ "О гражданской обороне", </w:t>
      </w:r>
      <w:hyperlink r:id="rId8" w:history="1">
        <w:r>
          <w:rPr>
            <w:color w:val="0000FF"/>
          </w:rPr>
          <w:t>разделом 5</w:t>
        </w:r>
      </w:hyperlink>
      <w:r>
        <w:t xml:space="preserve"> постановления Губернатора области от 16</w:t>
      </w:r>
      <w:proofErr w:type="gramEnd"/>
      <w:r>
        <w:t xml:space="preserve"> сентября 2008 года N 365 "Об утверждении положения об организации и ведении гражданской обороны в Вологодской области" постановляет:</w:t>
      </w:r>
    </w:p>
    <w:p w:rsidR="000A0D64" w:rsidRDefault="000A0D64">
      <w:pPr>
        <w:pStyle w:val="ConsPlusNormal"/>
        <w:jc w:val="both"/>
      </w:pPr>
      <w:r>
        <w:t xml:space="preserve">(преамбула 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10.02.2020 N 112)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4" w:history="1">
        <w:r>
          <w:rPr>
            <w:color w:val="0000FF"/>
          </w:rPr>
          <w:t>Перечень</w:t>
        </w:r>
      </w:hyperlink>
      <w:r>
        <w:t xml:space="preserve"> спасательных служб гражданской обороны области, предназначенных для проведения мероприятий по гражданской обороне, согласно приложению.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>2. Рекомендовать УМВД России по Вологодской области обеспечивать организацию и проведение мероприятий, направленных на поддержание общественного порядка в городах и других населенных пунктах, на маршрутах эвакуации населения, восстановление и поддержание общественного порядка в районах, пострадавших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0A0D64" w:rsidRDefault="000A0D6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 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10.02.2020 N 112)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>3. Начальникам спасательных служб гражданской обороны области: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>3.1 в срок до 1 марта 2012 года разработать и представить на утверждение Губернатору области положения о соответствующих службах;</w:t>
      </w:r>
    </w:p>
    <w:p w:rsidR="000A0D64" w:rsidRDefault="000A0D64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30.12.2011 N 1735)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>3.2 копии утвержденных положений представить в Главное управление МЧС России по Вологодской области.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>4. Рекомендовать органам местного самоуправления муниципальных образований области утвердить перечни спасательных служб гражданской обороны.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>5. Признать утратившими силу:</w:t>
      </w:r>
    </w:p>
    <w:p w:rsidR="000A0D64" w:rsidRDefault="000A0D64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области от 5 июня 2006 года N 538 "Об утверждении перечня областных спасательных служб гражданской обороны", за исключением </w:t>
      </w:r>
      <w:hyperlink r:id="rId13" w:history="1">
        <w:r>
          <w:rPr>
            <w:color w:val="0000FF"/>
          </w:rPr>
          <w:t>пункта 5</w:t>
        </w:r>
      </w:hyperlink>
      <w:r>
        <w:t>;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>постановление Правительства области от 9 апреля 2007 года N 472 "О внесении изменений в постановление Правительства области от 5 июля 2006 года N 538".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Губернатора области В.В. </w:t>
      </w:r>
      <w:proofErr w:type="spellStart"/>
      <w:r>
        <w:t>Екимовского</w:t>
      </w:r>
      <w:proofErr w:type="spellEnd"/>
      <w:r>
        <w:t>.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lastRenderedPageBreak/>
        <w:t>Справку о выполнении постановления представить до 15 марта 2012 года.</w:t>
      </w:r>
    </w:p>
    <w:p w:rsidR="000A0D64" w:rsidRDefault="000A0D64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30.12.2011 N 1735)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>7. Настоящее постановление вступает в силу по истечении 10 дней после дня его официального опубликования.</w:t>
      </w:r>
    </w:p>
    <w:p w:rsidR="000A0D64" w:rsidRDefault="000A0D64">
      <w:pPr>
        <w:pStyle w:val="ConsPlusNormal"/>
        <w:jc w:val="both"/>
      </w:pPr>
    </w:p>
    <w:p w:rsidR="000A0D64" w:rsidRDefault="000A0D64">
      <w:pPr>
        <w:pStyle w:val="ConsPlusNormal"/>
        <w:jc w:val="right"/>
      </w:pPr>
      <w:r>
        <w:t>Губернатор области</w:t>
      </w:r>
    </w:p>
    <w:p w:rsidR="000A0D64" w:rsidRDefault="000A0D64">
      <w:pPr>
        <w:pStyle w:val="ConsPlusNormal"/>
        <w:jc w:val="right"/>
      </w:pPr>
      <w:r>
        <w:t>В.Е.ПОЗГАЛЕВ</w:t>
      </w:r>
    </w:p>
    <w:p w:rsidR="000A0D64" w:rsidRDefault="000A0D64">
      <w:pPr>
        <w:pStyle w:val="ConsPlusNormal"/>
        <w:jc w:val="both"/>
      </w:pPr>
    </w:p>
    <w:p w:rsidR="000A0D64" w:rsidRDefault="000A0D64">
      <w:pPr>
        <w:pStyle w:val="ConsPlusNormal"/>
        <w:jc w:val="both"/>
      </w:pPr>
    </w:p>
    <w:p w:rsidR="000A0D64" w:rsidRDefault="000A0D64">
      <w:pPr>
        <w:pStyle w:val="ConsPlusNormal"/>
        <w:jc w:val="both"/>
      </w:pPr>
    </w:p>
    <w:p w:rsidR="000A0D64" w:rsidRDefault="000A0D64">
      <w:pPr>
        <w:pStyle w:val="ConsPlusNormal"/>
        <w:jc w:val="both"/>
      </w:pPr>
    </w:p>
    <w:p w:rsidR="000A0D64" w:rsidRDefault="000A0D64">
      <w:pPr>
        <w:pStyle w:val="ConsPlusNormal"/>
        <w:jc w:val="both"/>
      </w:pPr>
    </w:p>
    <w:p w:rsidR="000A0D64" w:rsidRDefault="000A0D64">
      <w:pPr>
        <w:pStyle w:val="ConsPlusNormal"/>
        <w:jc w:val="right"/>
        <w:outlineLvl w:val="0"/>
      </w:pPr>
      <w:r>
        <w:t>Утвержден</w:t>
      </w:r>
    </w:p>
    <w:p w:rsidR="000A0D64" w:rsidRDefault="000A0D64">
      <w:pPr>
        <w:pStyle w:val="ConsPlusNormal"/>
        <w:jc w:val="right"/>
      </w:pPr>
      <w:r>
        <w:t>Постановлением</w:t>
      </w:r>
    </w:p>
    <w:p w:rsidR="000A0D64" w:rsidRDefault="000A0D64">
      <w:pPr>
        <w:pStyle w:val="ConsPlusNormal"/>
        <w:jc w:val="right"/>
      </w:pPr>
      <w:r>
        <w:t>Правительства области</w:t>
      </w:r>
    </w:p>
    <w:p w:rsidR="000A0D64" w:rsidRDefault="000A0D64">
      <w:pPr>
        <w:pStyle w:val="ConsPlusNormal"/>
        <w:jc w:val="right"/>
      </w:pPr>
      <w:r>
        <w:t>от 7 ноября 2011 г. N 1378</w:t>
      </w:r>
    </w:p>
    <w:p w:rsidR="000A0D64" w:rsidRDefault="000A0D64">
      <w:pPr>
        <w:pStyle w:val="ConsPlusNormal"/>
        <w:jc w:val="both"/>
      </w:pPr>
    </w:p>
    <w:p w:rsidR="000A0D64" w:rsidRDefault="000A0D64">
      <w:pPr>
        <w:pStyle w:val="ConsPlusTitle"/>
        <w:jc w:val="center"/>
      </w:pPr>
      <w:bookmarkStart w:id="1" w:name="P44"/>
      <w:bookmarkEnd w:id="1"/>
      <w:r>
        <w:t>ПЕРЕЧЕНЬ</w:t>
      </w:r>
    </w:p>
    <w:p w:rsidR="000A0D64" w:rsidRDefault="000A0D64">
      <w:pPr>
        <w:pStyle w:val="ConsPlusTitle"/>
        <w:jc w:val="center"/>
      </w:pPr>
      <w:r>
        <w:t>СПАСАТЕЛЬНЫХ СЛУЖБ ГРАЖДАНСКОЙ ОБОРОНЫ ОБЛАСТИ</w:t>
      </w:r>
    </w:p>
    <w:p w:rsidR="000A0D64" w:rsidRDefault="000A0D64">
      <w:pPr>
        <w:spacing w:after="1"/>
      </w:pPr>
    </w:p>
    <w:p w:rsidR="000A0D64" w:rsidRDefault="000A0D64" w:rsidP="000A0D64">
      <w:pPr>
        <w:spacing w:after="1"/>
        <w:jc w:val="center"/>
      </w:pPr>
      <w:proofErr w:type="gramStart"/>
      <w:r>
        <w:t>(в ред. постановлений Правительства Вологодской области</w:t>
      </w:r>
      <w:proofErr w:type="gramEnd"/>
    </w:p>
    <w:p w:rsidR="000A0D64" w:rsidRDefault="000A0D64" w:rsidP="000A0D64">
      <w:pPr>
        <w:spacing w:after="1"/>
        <w:jc w:val="center"/>
      </w:pPr>
      <w:r>
        <w:t>от 24.07.2012 N 846, от 09.12.2013 N 1248, от 20.10.2014 N 926,</w:t>
      </w:r>
    </w:p>
    <w:p w:rsidR="000A0D64" w:rsidRDefault="000A0D64" w:rsidP="000A0D64">
      <w:pPr>
        <w:spacing w:after="1"/>
        <w:jc w:val="center"/>
      </w:pPr>
      <w:r>
        <w:t>от 01.12.2014 N 1063, от 22.08.2016 N 762, от 04.09.2017 N 804,</w:t>
      </w:r>
    </w:p>
    <w:p w:rsidR="000A0D64" w:rsidRDefault="000A0D64" w:rsidP="000A0D64">
      <w:pPr>
        <w:spacing w:after="1"/>
        <w:jc w:val="center"/>
      </w:pPr>
      <w:r>
        <w:t>от 09.10.2017 N 898, от 10.02.2020 N 112)</w:t>
      </w:r>
    </w:p>
    <w:p w:rsidR="000A0D64" w:rsidRDefault="000A0D64">
      <w:pPr>
        <w:pStyle w:val="ConsPlusNormal"/>
        <w:jc w:val="both"/>
      </w:pPr>
    </w:p>
    <w:p w:rsidR="000A0D64" w:rsidRDefault="000A0D64">
      <w:pPr>
        <w:pStyle w:val="ConsPlusNormal"/>
        <w:ind w:firstLine="540"/>
        <w:jc w:val="both"/>
      </w:pPr>
      <w:r>
        <w:t xml:space="preserve">1. Утратил силу. - </w:t>
      </w:r>
      <w:hyperlink r:id="rId15" w:history="1">
        <w:r>
          <w:rPr>
            <w:color w:val="0000FF"/>
          </w:rPr>
          <w:t>Постановление</w:t>
        </w:r>
      </w:hyperlink>
      <w:r>
        <w:t xml:space="preserve"> Правительства Вологодской области от 10.02.2020 N 112.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>2. Противопожарная спасательная служба ГО - на базе Главного управления МЧС России по Вологодской области (по согласованию); начальник службы - заместитель начальника Главного управления МЧС России по Вологодской области по Государственной противопожарной службе.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>3. Медицинская спасательная служба ГО - на базе департамента здравоохранения области; начальник службы - начальник департамента здравоохранения области.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>4. Спасательная служба ГО оповещения - на базе Комитета гражданской защиты и социальной безопасности области; начальник службы - председатель Комитета гражданской защиты и социальной безопасности области.</w:t>
      </w:r>
    </w:p>
    <w:p w:rsidR="000A0D64" w:rsidRDefault="000A0D6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 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09.10.2017 N 898)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>5. Спасательная служба ГО энергетики и светомаскировки - на базе Департамента топливно-энергетического комплекса и тарифного регулирования области; при участии филиала ПАО "МРСК Северо-Запада" "Вологдаэнерго" (по согласованию), АО "Вологодская областная энергетическая компания" ("</w:t>
      </w:r>
      <w:proofErr w:type="spellStart"/>
      <w:r>
        <w:t>Вологдаоблэнерго</w:t>
      </w:r>
      <w:proofErr w:type="spellEnd"/>
      <w:r>
        <w:t>") (по согласованию), МУП г. Череповца "Электросеть" (по согласованию); начальник службы - начальник Департамента топливно-энергетического комплекса и тарифного регулирования области.</w:t>
      </w:r>
    </w:p>
    <w:p w:rsidR="000A0D64" w:rsidRDefault="000A0D6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22.08.2016 N 762)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>6. Спасательная служба ГО защиты сельскохозяйственных животных и растений - на базе Департамента сельского хозяйства и продовольственных ресурсов области; при участии Управления ветеринарии с государственной ветеринарной инспекцией Вологодской области и филиала ФГУ "</w:t>
      </w:r>
      <w:proofErr w:type="spellStart"/>
      <w:r>
        <w:t>Россельхозцентр</w:t>
      </w:r>
      <w:proofErr w:type="spellEnd"/>
      <w:r>
        <w:t>" по Вологодской области; начальник службы - начальник Департамента сельского хозяйства и продовольственных ресурсов области.</w:t>
      </w:r>
    </w:p>
    <w:p w:rsidR="000A0D64" w:rsidRDefault="000A0D6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Вологодской области от 09.12.2013 </w:t>
      </w:r>
      <w:hyperlink r:id="rId18" w:history="1">
        <w:r>
          <w:rPr>
            <w:color w:val="0000FF"/>
          </w:rPr>
          <w:t>N 1248</w:t>
        </w:r>
      </w:hyperlink>
      <w:r>
        <w:t xml:space="preserve">, от 01.12.2014 </w:t>
      </w:r>
      <w:hyperlink r:id="rId19" w:history="1">
        <w:r>
          <w:rPr>
            <w:color w:val="0000FF"/>
          </w:rPr>
          <w:t xml:space="preserve">N </w:t>
        </w:r>
        <w:r>
          <w:rPr>
            <w:color w:val="0000FF"/>
          </w:rPr>
          <w:lastRenderedPageBreak/>
          <w:t>1063</w:t>
        </w:r>
      </w:hyperlink>
      <w:r>
        <w:t>)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>7. Спасательная служба ГО торговли и питания - на базе Департамента экономического развития области; при участии Вологодского областного союза потребительских обществ; начальник службы - начальник Департамента экономического развития области.</w:t>
      </w:r>
    </w:p>
    <w:p w:rsidR="000A0D64" w:rsidRDefault="000A0D6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7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22.08.2016 N 762)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>8. Транспортная спасательная служба ГО - на базе Департамента дорожного хозяйства и транспорта области; начальник службы - начальник Департамента дорожного хозяйства и транспорта области.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>9. Спасательная служба ГО железнодорожного транспорта - на базе Вологодского региона СЖД - филиала ОАО "Российские железные дороги" (по согласованию); начальник службы - начальник Вологодского региона СЖД - филиала ОАО "Российские железные дороги".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>10. Спасательная служба ГО горюче-смазочных материалов - на базе Департамента топливно-энергетического комплекса и тарифного регулирования области; начальник службы - начальник Департамента топливно-энергетического комплекса и тарифного регулирования области.</w:t>
      </w:r>
    </w:p>
    <w:p w:rsidR="000A0D64" w:rsidRDefault="000A0D6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10 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22.08.2016 N 762)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>11. Спасательная служба ГО автомобильных дорог - на базе Департамента дорожного хозяйства и транспорта области; при участии ФГУ "Управление автомобильной магистрали Москва - Архангельск Федерального дорожного агентства" (</w:t>
      </w:r>
      <w:proofErr w:type="spellStart"/>
      <w:r>
        <w:t>Упрдор</w:t>
      </w:r>
      <w:proofErr w:type="spellEnd"/>
      <w:r>
        <w:t xml:space="preserve"> "Холмогоры") (по согласованию), ОАО "</w:t>
      </w:r>
      <w:proofErr w:type="spellStart"/>
      <w:r>
        <w:t>Вологодавтодор</w:t>
      </w:r>
      <w:proofErr w:type="spellEnd"/>
      <w:r>
        <w:t>" (по согласованию); начальник службы - начальник Департамента дорожного хозяйства и транспорта области.</w:t>
      </w:r>
    </w:p>
    <w:p w:rsidR="000A0D64" w:rsidRDefault="000A0D6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09.12.2013 N 1248)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>12. Инженерная спасательная служба ГО - на базе Департамента строительства области; начальник службы - начальник Департамента строительства области.</w:t>
      </w:r>
    </w:p>
    <w:p w:rsidR="000A0D64" w:rsidRDefault="000A0D64">
      <w:pPr>
        <w:pStyle w:val="ConsPlusNormal"/>
        <w:jc w:val="both"/>
      </w:pPr>
      <w:r>
        <w:t xml:space="preserve">(п. 12 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04.09.2017 N 804)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 xml:space="preserve">13. Спасательная служба ГО наблюдения и лабораторного контроля - на базе Департамента природных ресурсов и охраны окружающей среды области; </w:t>
      </w:r>
      <w:proofErr w:type="gramStart"/>
      <w:r>
        <w:t>при участии Управления Федеральной службы по надзору в сфере защиты прав потребителей и благополучия человека по Вологодской области, ФГУЗ "Центр гигиены и эпидемиологии в Вологодской области", Управления Федеральной службы по надзору в сфере природопользования по Вологодской области, филиала ФГБУ Северное УГМС "Вологодский ЦГМС" (по согласованию), начальник службы - начальник Департамента природных ресурсов и охраны окружающей среды области.</w:t>
      </w:r>
      <w:proofErr w:type="gramEnd"/>
    </w:p>
    <w:p w:rsidR="000A0D64" w:rsidRDefault="000A0D6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13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09.12.2013 N 1248)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>14. Спасательная служба ГО "Защита леса" - на базе Департамента лесного комплекса области; начальник службы - начальник Департамента лесного комплекса области.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>15. Спасательная служба защиты культурных ценностей - на базе Департамента культуры и туризма области; начальник службы - начальник Департамента культуры и туризма области.</w:t>
      </w:r>
    </w:p>
    <w:p w:rsidR="000A0D64" w:rsidRDefault="000A0D6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15 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22.08.2016 N 762)</w:t>
      </w:r>
    </w:p>
    <w:p w:rsidR="000A0D64" w:rsidRDefault="000A0D64">
      <w:pPr>
        <w:pStyle w:val="ConsPlusNormal"/>
        <w:spacing w:before="220"/>
        <w:ind w:firstLine="540"/>
        <w:jc w:val="both"/>
      </w:pPr>
      <w:r>
        <w:t>16. Коммунально-техническая спасательная служба ГО - на базе Департамента топливно-энергетического комплекса и тарифного регулирования области; начальник службы - начальник Департамента топливно-энергетического комплекса и тарифного регулирования области.</w:t>
      </w:r>
    </w:p>
    <w:p w:rsidR="000A0D64" w:rsidRDefault="000A0D6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16 введен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04.09.2017 N 804)</w:t>
      </w:r>
    </w:p>
    <w:p w:rsidR="000A0D64" w:rsidRDefault="000A0D64">
      <w:pPr>
        <w:pStyle w:val="ConsPlusNormal"/>
        <w:jc w:val="both"/>
      </w:pPr>
    </w:p>
    <w:p w:rsidR="000A0D64" w:rsidRDefault="000A0D64">
      <w:pPr>
        <w:pStyle w:val="ConsPlusNormal"/>
        <w:jc w:val="both"/>
      </w:pPr>
    </w:p>
    <w:p w:rsidR="004F26AE" w:rsidRDefault="004F26AE"/>
    <w:sectPr w:rsidR="004F26AE" w:rsidSect="00D26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D64"/>
    <w:rsid w:val="000A0D64"/>
    <w:rsid w:val="004F26AE"/>
    <w:rsid w:val="006B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A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A0D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A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A0D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D7551BEA4B1B057D3E82A7E072D884F56867AD9E685B7AB8888CC64BF49B625193228A20D9A0D022CEEB644E5FE33D46EC16384578B135118C70CDa1aEH" TargetMode="External"/><Relationship Id="rId13" Type="http://schemas.openxmlformats.org/officeDocument/2006/relationships/hyperlink" Target="consultantplus://offline/ref=37D7551BEA4B1B057D3E82A7E072D884F56867AD986E537BBD82D1CC43AD9760569C7D9D2790ACD122CEEB654100E62857B41A3D5F66B42E0D8E72aCaFH" TargetMode="External"/><Relationship Id="rId18" Type="http://schemas.openxmlformats.org/officeDocument/2006/relationships/hyperlink" Target="consultantplus://offline/ref=37D7551BEA4B1B057D3E82A7E072D884F56867AD96685F79BA82D1CC43AD9760569C7D9D2790ACD122CEEA614100E62857B41A3D5F66B42E0D8E72aCaFH" TargetMode="External"/><Relationship Id="rId26" Type="http://schemas.openxmlformats.org/officeDocument/2006/relationships/hyperlink" Target="consultantplus://offline/ref=37D7551BEA4B1B057D3E82A7E072D884F56867AD9E6B5E7DB1888CC64BF49B625193228A20D9A0D022CEEA67425FE33D46EC16384578B135118C70CDa1aE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7D7551BEA4B1B057D3E82A7E072D884F56867AD9E6C5B75BF8D8CC64BF49B625193228A20D9A0D022CEEA664B5FE33D46EC16384578B135118C70CDa1aEH" TargetMode="External"/><Relationship Id="rId7" Type="http://schemas.openxmlformats.org/officeDocument/2006/relationships/hyperlink" Target="consultantplus://offline/ref=37D7551BEA4B1B057D3E9CAAF61E8680F3613AA99669502AE4DD8A9114A49D3711D324DF639DACD020C5BE360E01BA6D06A71B3C5F64B132a0aFH" TargetMode="External"/><Relationship Id="rId12" Type="http://schemas.openxmlformats.org/officeDocument/2006/relationships/hyperlink" Target="consultantplus://offline/ref=37D7551BEA4B1B057D3E82A7E072D884F56867AD9D68587FBF82D1CC43AD9760569C7D8F27C8A0D026D0EA625456B76Ea0a2H" TargetMode="External"/><Relationship Id="rId17" Type="http://schemas.openxmlformats.org/officeDocument/2006/relationships/hyperlink" Target="consultantplus://offline/ref=37D7551BEA4B1B057D3E82A7E072D884F56867AD9E6C5B75BF8D8CC64BF49B625193228A20D9A0D022CEEA674D5FE33D46EC16384578B135118C70CDa1aEH" TargetMode="External"/><Relationship Id="rId25" Type="http://schemas.openxmlformats.org/officeDocument/2006/relationships/hyperlink" Target="consultantplus://offline/ref=37D7551BEA4B1B057D3E82A7E072D884F56867AD9E6C5B75BF8D8CC64BF49B625193228A20D9A0D022CEEA66495FE33D46EC16384578B135118C70CDa1aE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7D7551BEA4B1B057D3E82A7E072D884F56867AD9E6B5D7AB98C8CC64BF49B625193228A20D9A0D022CEEA674C5FE33D46EC16384578B135118C70CDa1aEH" TargetMode="External"/><Relationship Id="rId20" Type="http://schemas.openxmlformats.org/officeDocument/2006/relationships/hyperlink" Target="consultantplus://offline/ref=37D7551BEA4B1B057D3E82A7E072D884F56867AD9E6C5B75BF8D8CC64BF49B625193228A20D9A0D022CEEA67435FE33D46EC16384578B135118C70CDa1aE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7D7551BEA4B1B057D3E9CAAF61E8680F3613AA99669502AE4DD8A9114A49D3711D324DF629AA685738ABF6A4B50A96C07A7193943a6a6H" TargetMode="External"/><Relationship Id="rId11" Type="http://schemas.openxmlformats.org/officeDocument/2006/relationships/hyperlink" Target="consultantplus://offline/ref=37D7551BEA4B1B057D3E82A7E072D884F56867AD986D5279B182D1CC43AD9760569C7D9D2790ACD122CEEA614100E62857B41A3D5F66B42E0D8E72aCaFH" TargetMode="External"/><Relationship Id="rId24" Type="http://schemas.openxmlformats.org/officeDocument/2006/relationships/hyperlink" Target="consultantplus://offline/ref=37D7551BEA4B1B057D3E82A7E072D884F56867AD96685F79BA82D1CC43AD9760569C7D9D2790ACD122CEEA6E4100E62857B41A3D5F66B42E0D8E72aCaFH" TargetMode="External"/><Relationship Id="rId5" Type="http://schemas.openxmlformats.org/officeDocument/2006/relationships/hyperlink" Target="consultantplus://offline/ref=37D7551BEA4B1B057D3E9CAAF61E8680F26330A2986F502AE4DD8A9114A49D3711D324DF639DADD021C5BE360E01BA6D06A71B3C5F64B132a0aFH" TargetMode="External"/><Relationship Id="rId15" Type="http://schemas.openxmlformats.org/officeDocument/2006/relationships/hyperlink" Target="consultantplus://offline/ref=37D7551BEA4B1B057D3E82A7E072D884F56867AD9E685C7FB8898CC64BF49B625193228A20D9A0D022CEEA664A5FE33D46EC16384578B135118C70CDa1aEH" TargetMode="External"/><Relationship Id="rId23" Type="http://schemas.openxmlformats.org/officeDocument/2006/relationships/hyperlink" Target="consultantplus://offline/ref=37D7551BEA4B1B057D3E82A7E072D884F56867AD9E6B5E7DB1888CC64BF49B625193228A20D9A0D022CEEA674C5FE33D46EC16384578B135118C70CDa1aEH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37D7551BEA4B1B057D3E82A7E072D884F56867AD9E685C7FB8898CC64BF49B625193228A20D9A0D022CEEA67425FE33D46EC16384578B135118C70CDa1aEH" TargetMode="External"/><Relationship Id="rId19" Type="http://schemas.openxmlformats.org/officeDocument/2006/relationships/hyperlink" Target="consultantplus://offline/ref=37D7551BEA4B1B057D3E82A7E072D884F56867AD9E6F5C7BB88A8CC64BF49B625193228A20D9A0D022CEEA674C5FE33D46EC16384578B135118C70CDa1a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D7551BEA4B1B057D3E82A7E072D884F56867AD9E685C7FB8898CC64BF49B625193228A20D9A0D022CEEA674C5FE33D46EC16384578B135118C70CDa1aEH" TargetMode="External"/><Relationship Id="rId14" Type="http://schemas.openxmlformats.org/officeDocument/2006/relationships/hyperlink" Target="consultantplus://offline/ref=37D7551BEA4B1B057D3E82A7E072D884F56867AD986D5279B182D1CC43AD9760569C7D9D2790ACD122CEEA604100E62857B41A3D5F66B42E0D8E72aCaFH" TargetMode="External"/><Relationship Id="rId22" Type="http://schemas.openxmlformats.org/officeDocument/2006/relationships/hyperlink" Target="consultantplus://offline/ref=37D7551BEA4B1B057D3E82A7E072D884F56867AD96685F79BA82D1CC43AD9760569C7D9D2790ACD122CEEA6F4100E62857B41A3D5F66B42E0D8E72aCaFH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1814</Words>
  <Characters>10341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Евгения</dc:creator>
  <cp:lastModifiedBy>Андреева Евгения</cp:lastModifiedBy>
  <cp:revision>2</cp:revision>
  <dcterms:created xsi:type="dcterms:W3CDTF">2020-05-14T07:26:00Z</dcterms:created>
  <dcterms:modified xsi:type="dcterms:W3CDTF">2020-05-14T07:29:00Z</dcterms:modified>
</cp:coreProperties>
</file>