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A6" w:rsidRDefault="00DD2AA6">
      <w:pPr>
        <w:pStyle w:val="ConsPlusTitlePage"/>
      </w:pPr>
      <w:r>
        <w:t xml:space="preserve"> </w:t>
      </w:r>
      <w:bookmarkStart w:id="0" w:name="_GoBack"/>
      <w:bookmarkEnd w:id="0"/>
    </w:p>
    <w:p w:rsidR="00DD2AA6" w:rsidRDefault="00DD2AA6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DD2AA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D2AA6" w:rsidRDefault="00DD2AA6">
            <w:pPr>
              <w:pStyle w:val="ConsPlusNormal"/>
            </w:pPr>
            <w:r>
              <w:t>2 октября 2019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D2AA6" w:rsidRDefault="00DD2AA6">
            <w:pPr>
              <w:pStyle w:val="ConsPlusNormal"/>
              <w:jc w:val="right"/>
            </w:pPr>
            <w:r>
              <w:t>N 4580-ОЗ</w:t>
            </w:r>
          </w:p>
        </w:tc>
      </w:tr>
    </w:tbl>
    <w:p w:rsidR="00DD2AA6" w:rsidRDefault="00DD2A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2AA6" w:rsidRDefault="00DD2AA6">
      <w:pPr>
        <w:pStyle w:val="ConsPlusNormal"/>
      </w:pPr>
    </w:p>
    <w:p w:rsidR="00DD2AA6" w:rsidRDefault="00DD2AA6">
      <w:pPr>
        <w:pStyle w:val="ConsPlusTitle"/>
        <w:jc w:val="center"/>
      </w:pPr>
      <w:r>
        <w:t>ВОЛОГОДСКАЯ ОБЛАСТЬ</w:t>
      </w:r>
    </w:p>
    <w:p w:rsidR="00DD2AA6" w:rsidRDefault="00DD2AA6">
      <w:pPr>
        <w:pStyle w:val="ConsPlusTitle"/>
        <w:jc w:val="center"/>
      </w:pPr>
    </w:p>
    <w:p w:rsidR="00DD2AA6" w:rsidRDefault="00DD2AA6">
      <w:pPr>
        <w:pStyle w:val="ConsPlusTitle"/>
        <w:jc w:val="center"/>
      </w:pPr>
      <w:r>
        <w:t>ЗАКОН</w:t>
      </w:r>
    </w:p>
    <w:p w:rsidR="00DD2AA6" w:rsidRDefault="00DD2AA6">
      <w:pPr>
        <w:pStyle w:val="ConsPlusTitle"/>
        <w:jc w:val="center"/>
      </w:pPr>
    </w:p>
    <w:p w:rsidR="00DD2AA6" w:rsidRDefault="00DD2AA6">
      <w:pPr>
        <w:pStyle w:val="ConsPlusTitle"/>
        <w:jc w:val="center"/>
      </w:pPr>
      <w:r>
        <w:t xml:space="preserve">О РАЗГРАНИЧЕНИИ ПОЛНОМОЧИЙ ОРГАНОВ </w:t>
      </w:r>
      <w:proofErr w:type="gramStart"/>
      <w:r>
        <w:t>ГОСУДАРСТВЕННОЙ</w:t>
      </w:r>
      <w:proofErr w:type="gramEnd"/>
    </w:p>
    <w:p w:rsidR="00DD2AA6" w:rsidRDefault="00DD2AA6">
      <w:pPr>
        <w:pStyle w:val="ConsPlusTitle"/>
        <w:jc w:val="center"/>
      </w:pPr>
      <w:r>
        <w:t>ВЛАСТИ ОБЛАСТИ В ОБЛАСТИ ГРАЖДАНСКОЙ ОБОРОНЫ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  <w:jc w:val="right"/>
      </w:pPr>
      <w:proofErr w:type="gramStart"/>
      <w:r>
        <w:t>Принят</w:t>
      </w:r>
      <w:proofErr w:type="gramEnd"/>
    </w:p>
    <w:p w:rsidR="00DD2AA6" w:rsidRDefault="00DD2AA6">
      <w:pPr>
        <w:pStyle w:val="ConsPlusNormal"/>
        <w:jc w:val="right"/>
      </w:pPr>
      <w:r>
        <w:t>Постановлением</w:t>
      </w:r>
    </w:p>
    <w:p w:rsidR="00DD2AA6" w:rsidRDefault="00DD2AA6">
      <w:pPr>
        <w:pStyle w:val="ConsPlusNormal"/>
        <w:jc w:val="right"/>
      </w:pPr>
      <w:r>
        <w:t>Законодательного Собрания</w:t>
      </w:r>
    </w:p>
    <w:p w:rsidR="00DD2AA6" w:rsidRDefault="00DD2AA6">
      <w:pPr>
        <w:pStyle w:val="ConsPlusNormal"/>
        <w:jc w:val="right"/>
      </w:pPr>
      <w:r>
        <w:t>Вологодской области</w:t>
      </w:r>
    </w:p>
    <w:p w:rsidR="00DD2AA6" w:rsidRDefault="00DD2AA6">
      <w:pPr>
        <w:pStyle w:val="ConsPlusNormal"/>
        <w:jc w:val="right"/>
      </w:pPr>
      <w:r>
        <w:t>от 18 сентября 2019 г. N 299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  <w:ind w:firstLine="540"/>
        <w:jc w:val="both"/>
      </w:pPr>
      <w:proofErr w:type="gramStart"/>
      <w:r>
        <w:t xml:space="preserve">Настоящий закон области разграничивает полномочия между органами законодательной (представительной) и исполнительной власти области в области гражданской обороны в соответствии с федеральными законами от 12 февраля 1998 года </w:t>
      </w:r>
      <w:hyperlink r:id="rId5" w:history="1">
        <w:r>
          <w:rPr>
            <w:color w:val="0000FF"/>
          </w:rPr>
          <w:t>N 28-ФЗ</w:t>
        </w:r>
      </w:hyperlink>
      <w:r>
        <w:t xml:space="preserve"> "О гражданской обороне", от 6 октября 1999 года </w:t>
      </w:r>
      <w:hyperlink r:id="rId6" w:history="1">
        <w:r>
          <w:rPr>
            <w:color w:val="0000FF"/>
          </w:rPr>
          <w:t>N 184-ФЗ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Федерации".</w:t>
      </w:r>
      <w:proofErr w:type="gramEnd"/>
    </w:p>
    <w:p w:rsidR="00DD2AA6" w:rsidRDefault="00DD2AA6">
      <w:pPr>
        <w:pStyle w:val="ConsPlusNormal"/>
      </w:pPr>
    </w:p>
    <w:p w:rsidR="00DD2AA6" w:rsidRDefault="00DD2AA6">
      <w:pPr>
        <w:pStyle w:val="ConsPlusTitle"/>
        <w:ind w:firstLine="540"/>
        <w:jc w:val="both"/>
        <w:outlineLvl w:val="0"/>
      </w:pPr>
      <w:r>
        <w:t>Статья 1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  <w:ind w:firstLine="540"/>
        <w:jc w:val="both"/>
      </w:pPr>
      <w:r>
        <w:t xml:space="preserve">К полномочиям Законодательного Собрания области в области гражданской обороны относятся принятие законов и иных нормативных правовых актов, </w:t>
      </w:r>
      <w:proofErr w:type="gramStart"/>
      <w:r>
        <w:t>контроль за</w:t>
      </w:r>
      <w:proofErr w:type="gramEnd"/>
      <w:r>
        <w:t xml:space="preserve"> их исполнением.</w:t>
      </w:r>
    </w:p>
    <w:p w:rsidR="00DD2AA6" w:rsidRDefault="00DD2AA6">
      <w:pPr>
        <w:pStyle w:val="ConsPlusNormal"/>
      </w:pPr>
    </w:p>
    <w:p w:rsidR="00DD2AA6" w:rsidRDefault="00DD2AA6">
      <w:pPr>
        <w:pStyle w:val="ConsPlusTitle"/>
        <w:ind w:firstLine="540"/>
        <w:jc w:val="both"/>
        <w:outlineLvl w:val="0"/>
      </w:pPr>
      <w:r>
        <w:t>Статья 2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  <w:ind w:firstLine="540"/>
        <w:jc w:val="both"/>
      </w:pPr>
      <w:r>
        <w:t>К полномочиям органов исполнительной государственной власти области в области гражданской обороны относятся: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1) организация проведения мероприятий по гражданской обороне, разработка и реализация планов гражданской обороны и защиты населения;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2) в пределах своих полномочий создание и поддержание в состоянии готовности сил и сре</w:t>
      </w:r>
      <w:proofErr w:type="gramStart"/>
      <w:r>
        <w:t>дств гр</w:t>
      </w:r>
      <w:proofErr w:type="gramEnd"/>
      <w:r>
        <w:t>ажданской обороны;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3) организация подготовки населения в области гражданской обороны;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4) создание и поддержание в состоянии постоянной готовности к использованию технических систем управления гражданской обороны,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5) планирование мероприятий по подготовке к эвакуации населения, материальных и культурных ценностей в безопасные районы, их размещение, развертывание лечебных и других учреждений, необходимых для первоочередного обеспечения пострадавшего населения;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6) планирование мероприятий по поддержанию устойчивого функционирования организаций в военное время;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lastRenderedPageBreak/>
        <w:t>7)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8) обеспечение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DD2AA6" w:rsidRDefault="00DD2AA6">
      <w:pPr>
        <w:pStyle w:val="ConsPlusNormal"/>
        <w:spacing w:before="220"/>
        <w:ind w:firstLine="540"/>
        <w:jc w:val="both"/>
      </w:pPr>
      <w:r>
        <w:t>9) определение перечня организаций, обеспечивающих выполнение мероприятий регионального уровня по гражданской обороне.</w:t>
      </w:r>
    </w:p>
    <w:p w:rsidR="00DD2AA6" w:rsidRDefault="00DD2AA6">
      <w:pPr>
        <w:pStyle w:val="ConsPlusNormal"/>
      </w:pPr>
    </w:p>
    <w:p w:rsidR="00DD2AA6" w:rsidRDefault="00DD2AA6">
      <w:pPr>
        <w:pStyle w:val="ConsPlusTitle"/>
        <w:ind w:firstLine="540"/>
        <w:jc w:val="both"/>
        <w:outlineLvl w:val="0"/>
      </w:pPr>
      <w:r>
        <w:t>Статья 3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  <w:ind w:firstLine="540"/>
        <w:jc w:val="both"/>
      </w:pPr>
      <w:r>
        <w:t>Настоящий закон области вступает в силу с 29 октября 2019 года.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  <w:jc w:val="right"/>
      </w:pPr>
      <w:r>
        <w:t>Губернатор области</w:t>
      </w:r>
    </w:p>
    <w:p w:rsidR="00DD2AA6" w:rsidRDefault="00DD2AA6">
      <w:pPr>
        <w:pStyle w:val="ConsPlusNormal"/>
        <w:jc w:val="right"/>
      </w:pPr>
      <w:r>
        <w:t>О.А.КУВШИННИКОВ</w:t>
      </w:r>
    </w:p>
    <w:p w:rsidR="00DD2AA6" w:rsidRDefault="00DD2AA6">
      <w:pPr>
        <w:pStyle w:val="ConsPlusNormal"/>
      </w:pPr>
      <w:r>
        <w:t>г. Вологда</w:t>
      </w:r>
    </w:p>
    <w:p w:rsidR="00DD2AA6" w:rsidRDefault="00DD2AA6">
      <w:pPr>
        <w:pStyle w:val="ConsPlusNormal"/>
        <w:spacing w:before="220"/>
      </w:pPr>
      <w:r>
        <w:t>2 октября 2019 года</w:t>
      </w:r>
    </w:p>
    <w:p w:rsidR="00DD2AA6" w:rsidRDefault="00DD2AA6">
      <w:pPr>
        <w:pStyle w:val="ConsPlusNormal"/>
        <w:spacing w:before="220"/>
      </w:pPr>
      <w:r>
        <w:t>N 4580-ОЗ</w:t>
      </w:r>
    </w:p>
    <w:p w:rsidR="00DD2AA6" w:rsidRDefault="00DD2AA6">
      <w:pPr>
        <w:pStyle w:val="ConsPlusNormal"/>
      </w:pPr>
    </w:p>
    <w:p w:rsidR="00DD2AA6" w:rsidRDefault="00DD2AA6">
      <w:pPr>
        <w:pStyle w:val="ConsPlusNormal"/>
      </w:pPr>
    </w:p>
    <w:p w:rsidR="00DD2AA6" w:rsidRDefault="00DD2AA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26AE" w:rsidRDefault="004F26AE"/>
    <w:sectPr w:rsidR="004F26AE" w:rsidSect="00204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A6"/>
    <w:rsid w:val="004F26AE"/>
    <w:rsid w:val="00DD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2A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2A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2A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2A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2A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2A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609F991353C13A23DB1B1E7B737781B5C1AA0A357880380443849BDA8053D5755CDD55931A8144BC82DED4006813ACEE07D1E81601EAF0lBD7H" TargetMode="External"/><Relationship Id="rId5" Type="http://schemas.openxmlformats.org/officeDocument/2006/relationships/hyperlink" Target="consultantplus://offline/ref=DA609F991353C13A23DB1B1E7B737781B5C6A8013B7B80380443849BDA8053D5675C8559921E9947BF97888546l3D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2020-05-14T07:03:00Z</dcterms:created>
  <dcterms:modified xsi:type="dcterms:W3CDTF">2020-05-14T07:05:00Z</dcterms:modified>
</cp:coreProperties>
</file>