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Рекомендации по организации водных походов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Рекомендации по организации водных походов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1. Порядок подготовки к походу и уведомления органов государственной власти.</w:t>
            </w:r>
            <w:br/>
            <w:r>
              <w:rPr/>
              <w:t xml:space="preserve"> </w:t>
            </w:r>
            <w:br/>
            <w:r>
              <w:rPr/>
              <w:t xml:space="preserve"> Проведение водных туристических походов организуется с учетом требований пункта 1.3 Правил охраны жизни людей на водных объектах Вологодской области, утвержденных постановлением Правительства Вологодской области от 20.12.2007 № 1782.</w:t>
            </w:r>
            <w:br/>
            <w:r>
              <w:rPr/>
              <w:t xml:space="preserve"> </w:t>
            </w:r>
            <w:br/>
            <w:r>
              <w:rPr/>
              <w:t xml:space="preserve"> Уведомление органов ГИМС МЧС России по Вологодской области производится не позднее, чем за 10 дней до начала похода и направляется на электронную почту mchs_od@mail.ru или newcentrgims35@mail.ru. Уведомление должно содержать следующую информацию:</w:t>
            </w:r>
            <w:br/>
            <w:r>
              <w:rPr/>
              <w:t xml:space="preserve"> </w:t>
            </w:r>
            <w:br/>
            <w:r>
              <w:rPr/>
              <w:t xml:space="preserve"> -       дата начала и окончания похода, согласованная с Департаментом образования Вологодской области, либо другой вышестоящей организацией;</w:t>
            </w:r>
            <w:br/>
            <w:r>
              <w:rPr/>
              <w:t xml:space="preserve"> </w:t>
            </w:r>
            <w:br/>
            <w:r>
              <w:rPr/>
              <w:t xml:space="preserve"> -       количество участников, в том числе детей в возрасте до 16 лет</w:t>
            </w:r>
            <w:br/>
            <w:r>
              <w:rPr/>
              <w:t xml:space="preserve"> </w:t>
            </w:r>
            <w:br/>
            <w:r>
              <w:rPr/>
              <w:t xml:space="preserve"> -       наличие документов подтверждающих прохождение участниками инструкторской подготовки, а также допуск к работе с детьми. Количество инструкторского состава должно соответствовать нормам, по количеству участников похода, определенным Департаментом культуры и туризма Вологодской области;</w:t>
            </w:r>
            <w:br/>
            <w:r>
              <w:rPr/>
              <w:t xml:space="preserve"> </w:t>
            </w:r>
            <w:br/>
            <w:r>
              <w:rPr/>
              <w:t xml:space="preserve"> -       планируемый маршрут, с указанием категории сложности и предполагаемых мест стоянок;</w:t>
            </w:r>
            <w:br/>
            <w:r>
              <w:rPr/>
              <w:t xml:space="preserve"> </w:t>
            </w:r>
            <w:br/>
            <w:r>
              <w:rPr/>
              <w:t xml:space="preserve"> -       количество, тип и характеристики судов (иных транспортных и плавательных средств), задействованных в походе;</w:t>
            </w:r>
            <w:br/>
            <w:r>
              <w:rPr/>
              <w:t xml:space="preserve"> </w:t>
            </w:r>
            <w:br/>
            <w:r>
              <w:rPr/>
              <w:t xml:space="preserve"> -       данные должностного лица, ответственного за обеспечение безопасности с обязательным приложением копии документа о его назначении;</w:t>
            </w:r>
            <w:br/>
            <w:r>
              <w:rPr/>
              <w:t xml:space="preserve"> </w:t>
            </w:r>
            <w:br/>
            <w:r>
              <w:rPr/>
              <w:t xml:space="preserve"> -       сведения о наличии средств спасения, связи, медицинской аптечки;</w:t>
            </w:r>
            <w:br/>
            <w:r>
              <w:rPr/>
              <w:t xml:space="preserve"> </w:t>
            </w:r>
            <w:br/>
            <w:r>
              <w:rPr/>
              <w:t xml:space="preserve"> -       сведения о порядке организации связи в ходе прохождения маршрута, в том числе с использованием средств радиосвязи. Связь должна быть обеспечена с организаторами похода, аварийно-спасательными формированиями и едиными дежурно-диспетчерскими службами муниципальных образований, по территории которых проходит маршрут.</w:t>
            </w:r>
            <w:br/>
            <w:r>
              <w:rPr/>
              <w:t xml:space="preserve"> </w:t>
            </w:r>
            <w:br/>
            <w:r>
              <w:rPr/>
              <w:t xml:space="preserve"> Форма сообщения прилагается.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2. Требования, предъявляемые к судам и экипировке участников похода.</w:t>
            </w:r>
            <w:br/>
            <w:r>
              <w:rPr/>
              <w:t xml:space="preserve"> </w:t>
            </w:r>
            <w:br/>
            <w:r>
              <w:rPr/>
              <w:t xml:space="preserve"> Все суда, задействованные в походе, должны быть технически исправны и укомплектованы средствами спасения и оказания первой помощи.</w:t>
            </w:r>
            <w:br/>
            <w:r>
              <w:rPr/>
              <w:t xml:space="preserve"> </w:t>
            </w:r>
            <w:br/>
            <w:r>
              <w:rPr/>
              <w:t xml:space="preserve"> Суда, подлежащие регистрации, в одном из Реестров судов Российской Федерации, они должны быть классифицированы и освидетельствованы в соответствии с действующим законодательством. И укомплектованы согласно нормам снабжения.</w:t>
            </w:r>
            <w:br/>
            <w:r>
              <w:rPr/>
              <w:t xml:space="preserve"> </w:t>
            </w:r>
            <w:br/>
            <w:r>
              <w:rPr/>
              <w:t xml:space="preserve"> Судоводители должны иметь документы подтверждающие право управления данными судами.</w:t>
            </w:r>
            <w:br/>
            <w:r>
              <w:rPr/>
              <w:t xml:space="preserve"> </w:t>
            </w:r>
            <w:br/>
            <w:r>
              <w:rPr/>
              <w:t xml:space="preserve"> Организаторы водного похода обязаны обеспечить наличие исправных спасательных жилетов для всех участников похода.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3. Меры безопасности во время проведения похода.</w:t>
            </w:r>
            <w:br/>
            <w:r>
              <w:rPr/>
              <w:t xml:space="preserve"> </w:t>
            </w:r>
            <w:br/>
            <w:r>
              <w:rPr/>
              <w:t xml:space="preserve"> Движение по маршруту должно осуществляться с соблюдением правил плавания, Правил пользования водными объектами, расположенными на территории Вологодской области, для плавания на маломерных судах (утверждены постановлением Правительства Вологодской области от 14 мая 2007 г. № 601) и учетом погодных условий.</w:t>
            </w:r>
            <w:br/>
            <w:r>
              <w:rPr/>
              <w:t xml:space="preserve"> </w:t>
            </w:r>
            <w:br/>
            <w:r>
              <w:rPr/>
              <w:t xml:space="preserve"> В случае участия в походе детей на каждом судне должен находиться минимум один сопровождающий взрослый.</w:t>
            </w:r>
            <w:br/>
            <w:r>
              <w:rPr/>
              <w:t xml:space="preserve"> </w:t>
            </w:r>
            <w:br/>
            <w:r>
              <w:rPr/>
              <w:t xml:space="preserve"> Количество пассажиров и багажа на судах должно соответствовать их пассажировместимости и грузоподъемности.</w:t>
            </w:r>
            <w:br/>
            <w:r>
              <w:rPr/>
              <w:t xml:space="preserve"> </w:t>
            </w:r>
            <w:br/>
            <w:r>
              <w:rPr/>
              <w:t xml:space="preserve"> Все находящиеся на судах люди должны быть в застегнутых спасательных жилетах.</w:t>
            </w:r>
            <w:br/>
            <w:r>
              <w:rPr/>
              <w:t xml:space="preserve"> </w:t>
            </w:r>
            <w:br/>
            <w:r>
              <w:rPr/>
              <w:t xml:space="preserve"> Перед выходом на маршрут необходимо проверить исправность снаряжения.</w:t>
            </w:r>
            <w:br/>
            <w:r>
              <w:rPr/>
              <w:t xml:space="preserve"> </w:t>
            </w:r>
            <w:br/>
            <w:r>
              <w:rPr/>
              <w:t xml:space="preserve"> На маршруте запрещается: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пересадку людей с одного судна на другое во время движения;</w:t>
            </w:r>
            <w:br/>
            <w:r>
              <w:rPr/>
              <w:t xml:space="preserve"> </w:t>
            </w:r>
            <w:br/>
            <w:r>
              <w:rPr/>
              <w:t xml:space="preserve"> - сплавляться ночью, в штормовую погоду и в условиях ограниченной видимости.</w:t>
            </w:r>
            <w:br/>
            <w:r>
              <w:rPr/>
              <w:t xml:space="preserve"> </w:t>
            </w:r>
            <w:br/>
            <w:r>
              <w:rPr/>
              <w:t xml:space="preserve"> Все участники похода должны быть ознакомлены с маршрутом и проинструктированы о технике безопасности и правилах поведения на водных объектах под роспись.</w:t>
            </w:r>
            <w:br/>
            <w:r>
              <w:rPr/>
              <w:t xml:space="preserve"> </w:t>
            </w:r>
            <w:br/>
            <w:r>
              <w:rPr/>
              <w:t xml:space="preserve"> Ответственность за безопасность участников похода несет должностное лицо, ответственное за обеспечение безопасности, его распоряжения и команды, в части касающейся являются обязательными для всех участников похода.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4. Мероприятия по обеспечению безопасности во время проведения похода.</w:t>
            </w:r>
            <w:br/>
            <w:r>
              <w:rPr/>
              <w:t xml:space="preserve"> </w:t>
            </w:r>
            <w:br/>
            <w:r>
              <w:rPr/>
              <w:t xml:space="preserve"> При движении необходимо выдерживать дистанцию между судами, следить за сигналами впереди идущего и первого судна.</w:t>
            </w:r>
            <w:br/>
            <w:r>
              <w:rPr/>
              <w:t xml:space="preserve"> </w:t>
            </w:r>
            <w:br/>
            <w:r>
              <w:rPr/>
              <w:t xml:space="preserve"> Опасные участки проходятся с предварительным осмотром – разведкой по берегу, поочередно, если судов два и более. Первым всегда должно проходить опасные участки судно с наиболее опытным экипажем.</w:t>
            </w:r>
            <w:br/>
            <w:r>
              <w:rPr/>
              <w:t xml:space="preserve"> </w:t>
            </w:r>
            <w:br/>
            <w:r>
              <w:rPr/>
              <w:t xml:space="preserve"> На воде запрещается отклоняться от движения группы без разрешения руководителя или его заместителя.</w:t>
            </w:r>
            <w:br/>
            <w:r>
              <w:rPr/>
              <w:t xml:space="preserve"> </w:t>
            </w:r>
            <w:br/>
            <w:r>
              <w:rPr/>
              <w:t xml:space="preserve"> Личные вещи, снаряжение и продукты должны быть упакованы в непромокаемые мешки и надежно привязаны к судам.</w:t>
            </w:r>
            <w:br/>
            <w:r>
              <w:rPr/>
              <w:t xml:space="preserve"> </w:t>
            </w:r>
            <w:br/>
            <w:r>
              <w:rPr/>
              <w:t xml:space="preserve"> Топоры, пилы и другие колющие и режущие предметы необходимо упаковывать в специальные чехлы или рюкзаки таким образом, чтобы они не нанесли урон ни плавсредству, ни другим участникам похода.</w:t>
            </w:r>
            <w:br/>
            <w:r>
              <w:rPr/>
              <w:t xml:space="preserve"> </w:t>
            </w:r>
            <w:br/>
            <w:r>
              <w:rPr/>
              <w:t xml:space="preserve"> Во время движения на акватории участники похода должны быть внимательными и соблюдать технику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Приложение № 1</w:t>
            </w:r>
            <w:br/>
            <w:r>
              <w:rPr/>
              <w:t xml:space="preserve"> </w:t>
            </w:r>
            <w:br/>
            <w:r>
              <w:rPr/>
              <w:t xml:space="preserve"> Главному государственному инспектору по маломерным судам Вологодской области</w:t>
            </w:r>
            <w:br/>
            <w:r>
              <w:rPr/>
              <w:t xml:space="preserve"> </w:t>
            </w:r>
            <w:br/>
            <w:r>
              <w:rPr/>
              <w:t xml:space="preserve"> Горбовскому А.А.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СООБЩЕНИЕ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Сообщаем, что группа туристов _______________________________________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                                                   (наименование организации, ФИО организатора)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реквизиты документа о согласовании маршрута с вышестоящей организацией</w:t>
            </w:r>
            <w:br/>
            <w:r>
              <w:rPr/>
              <w:t xml:space="preserve"> </w:t>
            </w:r>
            <w:br/>
            <w:r>
              <w:rPr/>
              <w:t xml:space="preserve"> в период с «___» _____________ по «____»   __________ 201__г. планирует совершить водный туристический поход (тур) ______________ категории сложности по маршруту ____________________________________________________________: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                             (название начального и конечного пункта маршрута)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День пути</w:t>
            </w:r>
            <w:br/>
            <w:r>
              <w:rPr/>
              <w:t xml:space="preserve"> </w:t>
            </w:r>
            <w:br/>
            <w:r>
              <w:rPr/>
              <w:t xml:space="preserve"> Дата</w:t>
            </w:r>
            <w:br/>
            <w:r>
              <w:rPr/>
              <w:t xml:space="preserve"> </w:t>
            </w:r>
            <w:br/>
            <w:r>
              <w:rPr/>
              <w:t xml:space="preserve"> Наиболее характерные ориентиры дневного перехода</w:t>
            </w:r>
            <w:br/>
            <w:r>
              <w:rPr/>
              <w:t xml:space="preserve"> </w:t>
            </w:r>
            <w:br/>
            <w:r>
              <w:rPr/>
              <w:t xml:space="preserve"> Предполагаемые места ночлега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Группа состоит из :</w:t>
            </w:r>
            <w:br/>
            <w:r>
              <w:rPr/>
              <w:t xml:space="preserve"> </w:t>
            </w:r>
            <w:br/>
            <w:r>
              <w:rPr/>
              <w:t xml:space="preserve"> № п/п</w:t>
            </w:r>
            <w:br/>
            <w:r>
              <w:rPr/>
              <w:t xml:space="preserve"> </w:t>
            </w:r>
            <w:br/>
            <w:r>
              <w:rPr/>
              <w:t xml:space="preserve"> ФИО</w:t>
            </w:r>
            <w:br/>
            <w:r>
              <w:rPr/>
              <w:t xml:space="preserve"> </w:t>
            </w:r>
            <w:br/>
            <w:r>
              <w:rPr/>
              <w:t xml:space="preserve"> Дата рождения</w:t>
            </w:r>
            <w:br/>
            <w:r>
              <w:rPr/>
              <w:t xml:space="preserve"> </w:t>
            </w:r>
            <w:br/>
            <w:r>
              <w:rPr/>
              <w:t xml:space="preserve"> Телефон, другие контактные данные</w:t>
            </w:r>
            <w:br/>
            <w:r>
              <w:rPr/>
              <w:t xml:space="preserve"> </w:t>
            </w:r>
            <w:br/>
            <w:r>
              <w:rPr/>
              <w:t xml:space="preserve"> Примечания</w:t>
            </w:r>
            <w:br/>
            <w:r>
              <w:rPr/>
              <w:t xml:space="preserve"> </w:t>
            </w:r>
            <w:br/>
            <w:r>
              <w:rPr/>
              <w:t xml:space="preserve"> (наличие инструкторских и педагогических документов)</w:t>
            </w:r>
            <w:br/>
            <w:r>
              <w:rPr/>
              <w:t xml:space="preserve"> </w:t>
            </w:r>
            <w:br/>
            <w:r>
              <w:rPr/>
              <w:t xml:space="preserve">  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…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походе (туре) планируется применение следующих плавсредств ______________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________________________________________________________________________,</w:t>
            </w:r>
            <w:br/>
            <w:r>
              <w:rPr/>
              <w:t xml:space="preserve">  </w:t>
            </w:r>
            <w:br/>
            <w:r>
              <w:rPr/>
              <w:t xml:space="preserve"> а также автомобильного транспорта _________________________________________.</w:t>
            </w:r>
            <w:br/>
            <w:r>
              <w:rPr/>
              <w:t xml:space="preserve"> </w:t>
            </w:r>
            <w:br/>
            <w:r>
              <w:rPr/>
              <w:t xml:space="preserve"> Руководитель группы _____________________________________________________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                                                                          (ФИО, контактный телефон)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________________________________________________________________________.</w:t>
            </w:r>
            <w:br/>
            <w:r>
              <w:rPr/>
              <w:t xml:space="preserve">  </w:t>
            </w:r>
            <w:br/>
            <w:r>
              <w:rPr/>
              <w:t xml:space="preserve">                                                              (подпись, подтверждающая согласие на обработку персональных данных)</w:t>
            </w:r>
            <w:br/>
            <w:r>
              <w:rPr/>
              <w:t xml:space="preserve"> </w:t>
            </w:r>
            <w:br/>
            <w:r>
              <w:rPr/>
              <w:t xml:space="preserve"> Ответственный за безопасность на маршруте _________________________________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                                                                                              (ФИО, контактный телефон)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________________________________________________________________________.</w:t>
            </w:r>
            <w:br/>
            <w:r>
              <w:rPr/>
              <w:t xml:space="preserve">  </w:t>
            </w:r>
            <w:br/>
            <w:r>
              <w:rPr/>
              <w:t xml:space="preserve">                                                              (подпись, подтверждающая согласие на обработку персональных данных)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Связь на маршруте Тел. _______________, радио частота _________, позывной __________, сеанс связи: время «_____________», как часто «___________________»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Контрольные пункты</w:t>
            </w:r>
            <w:br/>
            <w:r>
              <w:rPr/>
              <w:t xml:space="preserve"> </w:t>
            </w:r>
            <w:br/>
            <w:r>
              <w:rPr/>
              <w:t xml:space="preserve"> Контрольные сроки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Сведения о медицинском инструкторе, либо лице прошедшем подготовку по программе оказания первой медицинской помощи: ____________________________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(ФИО, сведения об обучении по программе оказания первой медицинской помощи)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Наличие аптечки первой медицинской помощи _______________________________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Приложения:</w:t>
            </w:r>
            <w:br/>
            <w:r>
              <w:rPr/>
              <w:t xml:space="preserve"> </w:t>
            </w:r>
            <w:br/>
            <w:r>
              <w:rPr/>
              <w:t xml:space="preserve"> 1.</w:t>
            </w:r>
            <w:br/>
            <w:r>
              <w:rPr/>
              <w:t xml:space="preserve"> </w:t>
            </w:r>
            <w:br/>
            <w:r>
              <w:rPr/>
              <w:t xml:space="preserve"> Копия ________________ о назначении ответственного за безопасность на водном объекте.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2.</w:t>
            </w:r>
            <w:br/>
            <w:r>
              <w:rPr/>
              <w:t xml:space="preserve"> </w:t>
            </w:r>
            <w:br/>
            <w:r>
              <w:rPr/>
              <w:t xml:space="preserve"> Акт наличия и исправности средств спасения и проведения инструктажа по обеспечению безопасности на воде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</w:t>
            </w:r>
            <w:br/>
            <w:r>
              <w:rPr/>
              <w:t xml:space="preserve"> </w:t>
            </w:r>
            <w:br/>
            <w:r>
              <w:rPr/>
              <w:t xml:space="preserve">             (ФИО и подпись заявителя, дата)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АКТ</w:t>
            </w:r>
            <w:br/>
            <w:r>
              <w:rPr/>
              <w:t xml:space="preserve"> </w:t>
            </w:r>
            <w:br/>
            <w:r>
              <w:rPr/>
              <w:t xml:space="preserve"> наличия и исправности средств спасения</w:t>
            </w:r>
            <w:br/>
            <w:r>
              <w:rPr/>
              <w:t xml:space="preserve"> </w:t>
            </w:r>
            <w:br/>
            <w:r>
              <w:rPr/>
              <w:t xml:space="preserve"> и проведения инструктажа по обеспечению безопасности на воде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Общие сведения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Сведения о прохождении судами, подлежащими регистрации освидетельствования и классификации 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______________________________________________________________________________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______________________________________________________________________________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______________________________________________________________________________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Сведения об итогах осмотра судов, не подлежащих регистрации (целостность корпусов, отсутствие течей) _____________________________________________________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______________________________________________________________________________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______________________________________________________________________________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Спасательные средства:</w:t>
            </w:r>
            <w:br/>
            <w:r>
              <w:rPr/>
              <w:t xml:space="preserve"> </w:t>
            </w:r>
            <w:br/>
            <w:r>
              <w:rPr/>
              <w:t xml:space="preserve"> спасательные жилеты_________________________________________________________ спасательные круги___________________________________________________________ иные спасательные средства___________________________________________________ Оборудование связи _______________________________________________________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Навигационные средства___________________________________________________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______________________________________________________________________________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Осушительные и противопожарные средства__________________________________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______________________________________________________________________________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Сведения о проведении инструктажа по технике безопасности___________________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Акт составлен «___»________20___г.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Руководитель организации направившей группу (организатор похода)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(ФИО, подпись)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Ответственный за безопасность на водном объекте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(ФИО, подпись)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2021-05-15T07:21:11+03:00</dcterms:created>
  <dcterms:modified xsi:type="dcterms:W3CDTF">2021-05-15T07:21:11+03:00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