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пожарной безопасности в осенне-зимний период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пожарной безопасности в осенне-зимний период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С приходом холодов наступает и осенне-зимний пожароопасный период. Статистика показывает, что наибольшее число пожаров в это время происходит в жилом секторе. Основной причиной происходящих в жилье в этот период пожаров является человеческий фактор. </w:t>
            </w:r>
            <w:br/>
            <w:r>
              <w:rPr/>
              <w:t xml:space="preserve"> </w:t>
            </w:r>
            <w:br/>
            <w:r>
              <w:rPr/>
              <w:t xml:space="preserve">    Главное управление МЧС России по Вологодской области с наступлением пожароопасного периода просит жителей области соблюдать меры пожарной безопасности.  </w:t>
            </w:r>
            <w:br/>
            <w:r>
              <w:rPr/>
              <w:t xml:space="preserve"> </w:t>
            </w:r>
            <w:br/>
            <w:r>
              <w:rPr/>
              <w:t xml:space="preserve"> - отремонтируйте электропроводку, неисправные выключатели, розетки; </w:t>
            </w:r>
            <w:br/>
            <w:r>
              <w:rPr/>
              <w:t xml:space="preserve"> </w:t>
            </w:r>
            <w:br/>
            <w:r>
              <w:rPr/>
              <w:t xml:space="preserve"> - отопительные электрические приборы, плиты содержите в исправном состоянии, подальше от штор и мебели на несгораемых подставках; 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включения в одну сеть электроприборов повышенной мощности, это приводит к перегрузке в электросети; 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самодельные электронагревательные приборы; </w:t>
            </w:r>
            <w:br/>
            <w:r>
              <w:rPr/>
              <w:t xml:space="preserve"> </w:t>
            </w:r>
            <w:br/>
            <w:r>
              <w:rPr/>
              <w:t xml:space="preserve"> - перед уходом из дома проверяйте выключение газового и электрического оборудования; 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присмотра; </w:t>
            </w:r>
            <w:br/>
            <w:r>
              <w:rPr/>
              <w:t xml:space="preserve"> </w:t>
            </w:r>
            <w:br/>
            <w:r>
              <w:rPr/>
              <w:t xml:space="preserve"> - курите в строго отведенных местах; 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 ремонтируйте отопительные печи; </w:t>
            </w:r>
            <w:br/>
            <w:r>
              <w:rPr/>
              <w:t xml:space="preserve"> </w:t>
            </w:r>
            <w:br/>
            <w:r>
              <w:rPr/>
              <w:t xml:space="preserve"> - очистите дымоходы от сажи; </w:t>
            </w:r>
            <w:br/>
            <w:r>
              <w:rPr/>
              <w:t xml:space="preserve"> </w:t>
            </w:r>
            <w:br/>
            <w:r>
              <w:rPr/>
              <w:t xml:space="preserve"> - заделайте трещины в кладке печи и дымовой трубе глиняно-песчаным раствором, оштукатурьте и побелите; </w:t>
            </w:r>
            <w:br/>
            <w:r>
              <w:rPr/>
              <w:t xml:space="preserve"> </w:t>
            </w:r>
            <w:br/>
            <w:r>
              <w:rPr/>
              <w:t xml:space="preserve"> - на полу перед топочной дверкой прибейте металлический лист размером 50х70 см; 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перекала отопительной печи; </w:t>
            </w:r>
            <w:br/>
            <w:r>
              <w:rPr/>
              <w:t xml:space="preserve"> </w:t>
            </w:r>
            <w:br/>
            <w:r>
              <w:rPr/>
              <w:t xml:space="preserve"> - не растапливайте печь легко воспламеняющимися жидкостями.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2021-05-15T07:19:50+03:00</dcterms:created>
  <dcterms:modified xsi:type="dcterms:W3CDTF">2021-05-15T07:19:50+03:00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